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47C9" w14:textId="77777777" w:rsidR="000C15AC" w:rsidRPr="00F247B4" w:rsidRDefault="00000000" w:rsidP="00F247B4">
      <w:pPr>
        <w:pStyle w:val="Rubrik1"/>
        <w:spacing w:line="276" w:lineRule="auto"/>
        <w:rPr>
          <w:rFonts w:ascii="Times New Roman" w:hAnsi="Times New Roman" w:cs="Times New Roman"/>
          <w:sz w:val="24"/>
          <w:szCs w:val="24"/>
        </w:rPr>
      </w:pPr>
      <w:bookmarkStart w:id="0" w:name="åke-reimer-md-phd"/>
      <w:r w:rsidRPr="00F247B4">
        <w:rPr>
          <w:rFonts w:ascii="Times New Roman" w:hAnsi="Times New Roman" w:cs="Times New Roman"/>
          <w:sz w:val="24"/>
          <w:szCs w:val="24"/>
        </w:rPr>
        <w:t>ÅKE REIMER, MD, PhD</w:t>
      </w:r>
    </w:p>
    <w:p w14:paraId="3316A0B8" w14:textId="7317EA0E"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b/>
          <w:bCs/>
        </w:rPr>
        <w:t>Associate Professor of Audiological Medicine</w:t>
      </w:r>
      <w:r w:rsidRPr="00F247B4">
        <w:rPr>
          <w:rFonts w:ascii="Times New Roman" w:hAnsi="Times New Roman" w:cs="Times New Roman"/>
        </w:rPr>
        <w:br/>
      </w:r>
      <w:r w:rsidRPr="00F247B4">
        <w:rPr>
          <w:rFonts w:ascii="Times New Roman" w:hAnsi="Times New Roman" w:cs="Times New Roman"/>
          <w:b/>
          <w:bCs/>
        </w:rPr>
        <w:t>Senior Consultant – Otology &amp; Hearing Health</w:t>
      </w:r>
      <w:r w:rsidRPr="00F247B4">
        <w:rPr>
          <w:rFonts w:ascii="Times New Roman" w:hAnsi="Times New Roman" w:cs="Times New Roman"/>
        </w:rPr>
        <w:br/>
        <w:t xml:space="preserve">Founder &amp; Medical Director, </w:t>
      </w:r>
      <w:r w:rsidRPr="00F247B4">
        <w:rPr>
          <w:rFonts w:ascii="Times New Roman" w:hAnsi="Times New Roman" w:cs="Times New Roman"/>
          <w:b/>
          <w:bCs/>
        </w:rPr>
        <w:t>Reimer Ear &amp; Hearing Care AB</w:t>
      </w:r>
      <w:r w:rsidRPr="00F247B4">
        <w:rPr>
          <w:rFonts w:ascii="Times New Roman" w:hAnsi="Times New Roman" w:cs="Times New Roman"/>
        </w:rPr>
        <w:t xml:space="preserve"> (Org. no. 559450-7104)</w:t>
      </w:r>
      <w:r w:rsidRPr="00F247B4">
        <w:rPr>
          <w:rFonts w:ascii="Times New Roman" w:hAnsi="Times New Roman" w:cs="Times New Roman"/>
        </w:rPr>
        <w:br/>
        <w:t xml:space="preserve">CEO &amp; Co-founder, </w:t>
      </w:r>
      <w:r w:rsidRPr="00F247B4">
        <w:rPr>
          <w:rFonts w:ascii="Times New Roman" w:hAnsi="Times New Roman" w:cs="Times New Roman"/>
          <w:b/>
          <w:bCs/>
        </w:rPr>
        <w:t>ReiBeck Innovation AB</w:t>
      </w:r>
      <w:r w:rsidRPr="00F247B4">
        <w:rPr>
          <w:rFonts w:ascii="Times New Roman" w:hAnsi="Times New Roman" w:cs="Times New Roman"/>
        </w:rPr>
        <w:t xml:space="preserve"> (Org. no. 559456-4899) – co-founded with Professor Kristian Riesbeck</w:t>
      </w:r>
      <w:r w:rsidR="00867EE8" w:rsidRPr="00867EE8">
        <w:rPr>
          <w:rFonts w:ascii="Times New Roman" w:hAnsi="Times New Roman" w:cs="Times New Roman"/>
          <w:noProof/>
        </w:rPr>
        <w:pict w14:anchorId="196876CC">
          <v:rect id="_x0000_i1028" alt="" style="width:453.6pt;height:.05pt;mso-width-percent:0;mso-height-percent:0;mso-width-percent:0;mso-height-percent:0" o:hralign="center" o:hrstd="t" o:hr="t"/>
        </w:pict>
      </w:r>
    </w:p>
    <w:p w14:paraId="06207635" w14:textId="12181898" w:rsidR="000C15AC" w:rsidRPr="00F247B4" w:rsidRDefault="00000000" w:rsidP="00F247B4">
      <w:pPr>
        <w:pStyle w:val="Rubrik2"/>
        <w:spacing w:line="276" w:lineRule="auto"/>
        <w:rPr>
          <w:rFonts w:ascii="Times New Roman" w:hAnsi="Times New Roman" w:cs="Times New Roman"/>
          <w:sz w:val="24"/>
          <w:szCs w:val="24"/>
        </w:rPr>
      </w:pPr>
      <w:bookmarkStart w:id="1" w:name="executive-profile-website-1-page"/>
      <w:r w:rsidRPr="00F247B4">
        <w:rPr>
          <w:rFonts w:ascii="Times New Roman" w:hAnsi="Times New Roman" w:cs="Times New Roman"/>
          <w:sz w:val="24"/>
          <w:szCs w:val="24"/>
        </w:rPr>
        <w:t xml:space="preserve">1. EXECUTIVE PROFILE </w:t>
      </w:r>
    </w:p>
    <w:p w14:paraId="26638E0C" w14:textId="77777777" w:rsidR="000C15AC" w:rsidRPr="00F247B4" w:rsidRDefault="00000000" w:rsidP="00F247B4">
      <w:pPr>
        <w:pStyle w:val="Rubrik3"/>
        <w:spacing w:line="276" w:lineRule="auto"/>
        <w:rPr>
          <w:rFonts w:ascii="Times New Roman" w:hAnsi="Times New Roman" w:cs="Times New Roman"/>
          <w:sz w:val="24"/>
          <w:szCs w:val="24"/>
        </w:rPr>
      </w:pPr>
      <w:bookmarkStart w:id="2" w:name="about"/>
      <w:r w:rsidRPr="00F247B4">
        <w:rPr>
          <w:rFonts w:ascii="Times New Roman" w:hAnsi="Times New Roman" w:cs="Times New Roman"/>
          <w:sz w:val="24"/>
          <w:szCs w:val="24"/>
        </w:rPr>
        <w:t>About</w:t>
      </w:r>
    </w:p>
    <w:p w14:paraId="544D1E14" w14:textId="6C1B594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rPr>
        <w:t xml:space="preserve">Åke Reimer is a senior ENT specialist and Associate Professor with more than four decades of experience in otology, audiological medicine and global hearing health. He combines extensive clinical expertise with internationally recognised research and long-standing collaboration with </w:t>
      </w:r>
      <w:r w:rsidR="0042680C" w:rsidRPr="00F247B4">
        <w:rPr>
          <w:rFonts w:ascii="Times New Roman" w:hAnsi="Times New Roman" w:cs="Times New Roman"/>
        </w:rPr>
        <w:t xml:space="preserve">a </w:t>
      </w:r>
      <w:r w:rsidRPr="00F247B4">
        <w:rPr>
          <w:rFonts w:ascii="Times New Roman" w:hAnsi="Times New Roman" w:cs="Times New Roman"/>
        </w:rPr>
        <w:t>universit</w:t>
      </w:r>
      <w:r w:rsidR="0042680C" w:rsidRPr="00F247B4">
        <w:rPr>
          <w:rFonts w:ascii="Times New Roman" w:hAnsi="Times New Roman" w:cs="Times New Roman"/>
        </w:rPr>
        <w:t xml:space="preserve">y in Angola and a </w:t>
      </w:r>
      <w:r w:rsidRPr="00F247B4">
        <w:rPr>
          <w:rFonts w:ascii="Times New Roman" w:hAnsi="Times New Roman" w:cs="Times New Roman"/>
        </w:rPr>
        <w:t>WHO-related programme</w:t>
      </w:r>
      <w:r w:rsidR="0042680C" w:rsidRPr="00F247B4">
        <w:rPr>
          <w:rFonts w:ascii="Times New Roman" w:hAnsi="Times New Roman" w:cs="Times New Roman"/>
        </w:rPr>
        <w:t xml:space="preserve"> in Tanzania.</w:t>
      </w:r>
    </w:p>
    <w:p w14:paraId="2D87B631" w14:textId="77777777"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rPr>
        <w:t xml:space="preserve">Dr Reimer is the founder of </w:t>
      </w:r>
      <w:r w:rsidRPr="00F247B4">
        <w:rPr>
          <w:rFonts w:ascii="Times New Roman" w:hAnsi="Times New Roman" w:cs="Times New Roman"/>
          <w:b/>
          <w:bCs/>
        </w:rPr>
        <w:t>Reimer Ear &amp; Hearing Care AB</w:t>
      </w:r>
      <w:r w:rsidRPr="00F247B4">
        <w:rPr>
          <w:rFonts w:ascii="Times New Roman" w:hAnsi="Times New Roman" w:cs="Times New Roman"/>
        </w:rPr>
        <w:t>, providing expert assessment and consultancy in middle ear disease, hearing loss and tinnitus, as well as advisory services for international hearing health projects.</w:t>
      </w:r>
    </w:p>
    <w:p w14:paraId="4A652FDF" w14:textId="77777777" w:rsidR="000C15AC" w:rsidRPr="00F247B4" w:rsidRDefault="00000000" w:rsidP="00F247B4">
      <w:pPr>
        <w:pStyle w:val="Rubrik3"/>
        <w:spacing w:line="276" w:lineRule="auto"/>
        <w:rPr>
          <w:rFonts w:ascii="Times New Roman" w:hAnsi="Times New Roman" w:cs="Times New Roman"/>
          <w:sz w:val="24"/>
          <w:szCs w:val="24"/>
        </w:rPr>
      </w:pPr>
      <w:bookmarkStart w:id="3" w:name="core-expertise"/>
      <w:bookmarkEnd w:id="2"/>
      <w:r w:rsidRPr="00F247B4">
        <w:rPr>
          <w:rFonts w:ascii="Times New Roman" w:hAnsi="Times New Roman" w:cs="Times New Roman"/>
          <w:sz w:val="24"/>
          <w:szCs w:val="24"/>
        </w:rPr>
        <w:t>Core Expertise</w:t>
      </w:r>
    </w:p>
    <w:p w14:paraId="26EA4F16"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Otology &amp; Middle Ear Disease</w:t>
      </w:r>
      <w:r w:rsidRPr="00F247B4">
        <w:rPr>
          <w:rFonts w:ascii="Times New Roman" w:hAnsi="Times New Roman" w:cs="Times New Roman"/>
        </w:rPr>
        <w:br/>
      </w:r>
    </w:p>
    <w:p w14:paraId="05E8C701"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Audiological Medicine &amp; Hearing Loss</w:t>
      </w:r>
      <w:r w:rsidRPr="00F247B4">
        <w:rPr>
          <w:rFonts w:ascii="Times New Roman" w:hAnsi="Times New Roman" w:cs="Times New Roman"/>
        </w:rPr>
        <w:br/>
      </w:r>
    </w:p>
    <w:p w14:paraId="4E2713D4"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Chronic Suppurative Otitis Media</w:t>
      </w:r>
      <w:r w:rsidRPr="00F247B4">
        <w:rPr>
          <w:rFonts w:ascii="Times New Roman" w:hAnsi="Times New Roman" w:cs="Times New Roman"/>
        </w:rPr>
        <w:br/>
      </w:r>
    </w:p>
    <w:p w14:paraId="4C309B22"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Tinnitus – Clinical Assessment &amp; Follow-up</w:t>
      </w:r>
      <w:r w:rsidRPr="00F247B4">
        <w:rPr>
          <w:rFonts w:ascii="Times New Roman" w:hAnsi="Times New Roman" w:cs="Times New Roman"/>
        </w:rPr>
        <w:br/>
      </w:r>
    </w:p>
    <w:p w14:paraId="7FBC4F80"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Global Hearing Health &amp; Epidemiology</w:t>
      </w:r>
      <w:r w:rsidRPr="00F247B4">
        <w:rPr>
          <w:rFonts w:ascii="Times New Roman" w:hAnsi="Times New Roman" w:cs="Times New Roman"/>
        </w:rPr>
        <w:br/>
      </w:r>
    </w:p>
    <w:p w14:paraId="7642CDC5" w14:textId="77777777" w:rsidR="000C15AC" w:rsidRPr="00F247B4" w:rsidRDefault="00000000" w:rsidP="00F247B4">
      <w:pPr>
        <w:pStyle w:val="Compact"/>
        <w:numPr>
          <w:ilvl w:val="0"/>
          <w:numId w:val="2"/>
        </w:numPr>
        <w:spacing w:line="276" w:lineRule="auto"/>
        <w:rPr>
          <w:rFonts w:ascii="Times New Roman" w:hAnsi="Times New Roman" w:cs="Times New Roman"/>
        </w:rPr>
      </w:pPr>
      <w:r w:rsidRPr="00F247B4">
        <w:rPr>
          <w:rFonts w:ascii="Times New Roman" w:hAnsi="Times New Roman" w:cs="Times New Roman"/>
        </w:rPr>
        <w:t>Medical Education &amp; Academic Supervision</w:t>
      </w:r>
    </w:p>
    <w:p w14:paraId="7BDCEA89" w14:textId="77777777" w:rsidR="000C15AC" w:rsidRPr="00F247B4" w:rsidRDefault="00000000" w:rsidP="00F247B4">
      <w:pPr>
        <w:pStyle w:val="Rubrik3"/>
        <w:spacing w:line="276" w:lineRule="auto"/>
        <w:rPr>
          <w:rFonts w:ascii="Times New Roman" w:hAnsi="Times New Roman" w:cs="Times New Roman"/>
          <w:sz w:val="24"/>
          <w:szCs w:val="24"/>
        </w:rPr>
      </w:pPr>
      <w:bookmarkStart w:id="4" w:name="selected-highlights"/>
      <w:bookmarkEnd w:id="3"/>
      <w:r w:rsidRPr="00F247B4">
        <w:rPr>
          <w:rFonts w:ascii="Times New Roman" w:hAnsi="Times New Roman" w:cs="Times New Roman"/>
          <w:sz w:val="24"/>
          <w:szCs w:val="24"/>
        </w:rPr>
        <w:t>Selected Highlights</w:t>
      </w:r>
    </w:p>
    <w:p w14:paraId="651E803B" w14:textId="7DD9B46C" w:rsidR="000C15AC" w:rsidRPr="00F247B4" w:rsidRDefault="00000000"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t xml:space="preserve">Associate Professor (Docent), </w:t>
      </w:r>
      <w:r w:rsidR="00F247B4" w:rsidRPr="00F247B4">
        <w:rPr>
          <w:rFonts w:ascii="Times New Roman" w:hAnsi="Times New Roman" w:cs="Times New Roman"/>
        </w:rPr>
        <w:t xml:space="preserve">audiological medicine </w:t>
      </w:r>
      <w:r w:rsidRPr="00F247B4">
        <w:rPr>
          <w:rFonts w:ascii="Times New Roman" w:hAnsi="Times New Roman" w:cs="Times New Roman"/>
        </w:rPr>
        <w:t>Lund University (since 1989)</w:t>
      </w:r>
    </w:p>
    <w:p w14:paraId="5E2A3804" w14:textId="703CFC84" w:rsidR="000C15AC" w:rsidRPr="00F247B4" w:rsidRDefault="00000000"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t>Former Senior Physician, University and Regional Hospital in Sweden</w:t>
      </w:r>
    </w:p>
    <w:p w14:paraId="14B3D077" w14:textId="77777777" w:rsidR="000C15AC" w:rsidRPr="00F247B4" w:rsidRDefault="00000000"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t>Consultant to WHO Collaborating Centre for Prevention of Deafness</w:t>
      </w:r>
    </w:p>
    <w:p w14:paraId="515124FE" w14:textId="77777777" w:rsidR="000C15AC" w:rsidRPr="00F247B4" w:rsidRDefault="00000000"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t>International clinical and research projects in Angola, Kenya, Tanzania and Brazil</w:t>
      </w:r>
    </w:p>
    <w:p w14:paraId="31051438" w14:textId="77777777" w:rsidR="000C15AC" w:rsidRPr="00F247B4" w:rsidRDefault="00000000"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t>Author of numerous peer-reviewed scientific publications</w:t>
      </w:r>
    </w:p>
    <w:p w14:paraId="3EC4BEF3" w14:textId="079647EC" w:rsidR="0042680C" w:rsidRPr="00F247B4" w:rsidRDefault="0042680C" w:rsidP="00F247B4">
      <w:pPr>
        <w:pStyle w:val="Compact"/>
        <w:numPr>
          <w:ilvl w:val="0"/>
          <w:numId w:val="3"/>
        </w:numPr>
        <w:spacing w:line="276" w:lineRule="auto"/>
        <w:rPr>
          <w:rFonts w:ascii="Times New Roman" w:hAnsi="Times New Roman" w:cs="Times New Roman"/>
        </w:rPr>
      </w:pPr>
      <w:r w:rsidRPr="00F247B4">
        <w:rPr>
          <w:rFonts w:ascii="Times New Roman" w:hAnsi="Times New Roman" w:cs="Times New Roman"/>
        </w:rPr>
        <w:lastRenderedPageBreak/>
        <w:t>Peer reviewer for International Journal of Pediatric Otorhinolaryngology</w:t>
      </w:r>
    </w:p>
    <w:p w14:paraId="79B6C106" w14:textId="77777777" w:rsidR="0042680C" w:rsidRPr="00F247B4" w:rsidRDefault="0042680C" w:rsidP="00F247B4">
      <w:pPr>
        <w:pStyle w:val="Compact"/>
        <w:spacing w:line="276" w:lineRule="auto"/>
        <w:rPr>
          <w:rFonts w:ascii="Times New Roman" w:hAnsi="Times New Roman" w:cs="Times New Roman"/>
        </w:rPr>
      </w:pPr>
    </w:p>
    <w:p w14:paraId="2AE56A0F" w14:textId="77777777" w:rsidR="000C15AC" w:rsidRPr="00F247B4" w:rsidRDefault="00867EE8" w:rsidP="00F247B4">
      <w:pPr>
        <w:spacing w:line="276" w:lineRule="auto"/>
        <w:rPr>
          <w:rFonts w:ascii="Times New Roman" w:hAnsi="Times New Roman" w:cs="Times New Roman"/>
        </w:rPr>
      </w:pPr>
      <w:r w:rsidRPr="00867EE8">
        <w:rPr>
          <w:rFonts w:ascii="Times New Roman" w:hAnsi="Times New Roman" w:cs="Times New Roman"/>
          <w:noProof/>
        </w:rPr>
        <w:pict w14:anchorId="291A351A">
          <v:rect id="_x0000_i1027" alt="" style="width:453.6pt;height:.05pt;mso-width-percent:0;mso-height-percent:0;mso-width-percent:0;mso-height-percent:0" o:hralign="center" o:hrstd="t" o:hr="t"/>
        </w:pict>
      </w:r>
    </w:p>
    <w:p w14:paraId="3E228064" w14:textId="326AC40A" w:rsidR="000C15AC" w:rsidRPr="00F247B4" w:rsidRDefault="00000000" w:rsidP="00F247B4">
      <w:pPr>
        <w:pStyle w:val="Rubrik2"/>
        <w:spacing w:line="276" w:lineRule="auto"/>
        <w:rPr>
          <w:rFonts w:ascii="Times New Roman" w:hAnsi="Times New Roman" w:cs="Times New Roman"/>
          <w:sz w:val="24"/>
          <w:szCs w:val="24"/>
        </w:rPr>
      </w:pPr>
      <w:bookmarkStart w:id="5" w:name="professional-cv-23-pages"/>
      <w:bookmarkEnd w:id="1"/>
      <w:bookmarkEnd w:id="4"/>
      <w:r w:rsidRPr="00F247B4">
        <w:rPr>
          <w:rFonts w:ascii="Times New Roman" w:hAnsi="Times New Roman" w:cs="Times New Roman"/>
          <w:sz w:val="24"/>
          <w:szCs w:val="24"/>
        </w:rPr>
        <w:t xml:space="preserve">2. PROFESSIONAL CV </w:t>
      </w:r>
    </w:p>
    <w:p w14:paraId="4CA445FB" w14:textId="77777777" w:rsidR="000C15AC" w:rsidRPr="00F247B4" w:rsidRDefault="00000000" w:rsidP="00F247B4">
      <w:pPr>
        <w:pStyle w:val="Rubrik3"/>
        <w:spacing w:line="276" w:lineRule="auto"/>
        <w:rPr>
          <w:rFonts w:ascii="Times New Roman" w:hAnsi="Times New Roman" w:cs="Times New Roman"/>
          <w:sz w:val="24"/>
          <w:szCs w:val="24"/>
        </w:rPr>
      </w:pPr>
      <w:bookmarkStart w:id="6" w:name="professional-summary"/>
      <w:r w:rsidRPr="00F247B4">
        <w:rPr>
          <w:rFonts w:ascii="Times New Roman" w:hAnsi="Times New Roman" w:cs="Times New Roman"/>
          <w:sz w:val="24"/>
          <w:szCs w:val="24"/>
        </w:rPr>
        <w:t>Professional Summary</w:t>
      </w:r>
    </w:p>
    <w:p w14:paraId="551D9D3A" w14:textId="7777777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rPr>
        <w:t>Senior ENT specialist with a strong clinical and academic background in otology and audiological medicine. Extensive experience in middle ear surgery (historical practice), hearing disorders, tinnitus, epidemiology and international health projects. Proven leadership within professional medical organisations and academic environments.</w:t>
      </w:r>
    </w:p>
    <w:p w14:paraId="6C259B40" w14:textId="77777777" w:rsidR="000C15AC" w:rsidRPr="00F247B4" w:rsidRDefault="00000000" w:rsidP="00F247B4">
      <w:pPr>
        <w:pStyle w:val="Rubrik3"/>
        <w:spacing w:line="276" w:lineRule="auto"/>
        <w:rPr>
          <w:rFonts w:ascii="Times New Roman" w:hAnsi="Times New Roman" w:cs="Times New Roman"/>
          <w:sz w:val="24"/>
          <w:szCs w:val="24"/>
        </w:rPr>
      </w:pPr>
      <w:bookmarkStart w:id="7" w:name="clinical-professional-experience"/>
      <w:bookmarkEnd w:id="6"/>
      <w:r w:rsidRPr="00F247B4">
        <w:rPr>
          <w:rFonts w:ascii="Times New Roman" w:hAnsi="Times New Roman" w:cs="Times New Roman"/>
          <w:sz w:val="24"/>
          <w:szCs w:val="24"/>
        </w:rPr>
        <w:t>Clinical &amp; Professional Experience</w:t>
      </w:r>
    </w:p>
    <w:p w14:paraId="79C1D6A4" w14:textId="7777777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b/>
          <w:bCs/>
        </w:rPr>
        <w:t>Senior Consultant – Otology &amp; Audiology</w:t>
      </w:r>
      <w:r w:rsidRPr="00F247B4">
        <w:rPr>
          <w:rFonts w:ascii="Times New Roman" w:hAnsi="Times New Roman" w:cs="Times New Roman"/>
        </w:rPr>
        <w:br/>
        <w:t>Sweden | 2018–present</w:t>
      </w:r>
      <w:r w:rsidRPr="00F247B4">
        <w:rPr>
          <w:rFonts w:ascii="Times New Roman" w:hAnsi="Times New Roman" w:cs="Times New Roman"/>
        </w:rPr>
        <w:br/>
        <w:t>Consultant work focused on assessment and management of middle ear disease, external ear disorders, hearing loss and tinnitus.</w:t>
      </w:r>
    </w:p>
    <w:p w14:paraId="1C543D1A" w14:textId="6670767E"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Founder &amp; Medical Director – Reimer Ear &amp; Hearing Care AB</w:t>
      </w:r>
      <w:r w:rsidRPr="00F247B4">
        <w:rPr>
          <w:rFonts w:ascii="Times New Roman" w:hAnsi="Times New Roman" w:cs="Times New Roman"/>
        </w:rPr>
        <w:t xml:space="preserve"> (Org. no. 559450-7104)</w:t>
      </w:r>
      <w:r w:rsidRPr="00F247B4">
        <w:rPr>
          <w:rFonts w:ascii="Times New Roman" w:hAnsi="Times New Roman" w:cs="Times New Roman"/>
        </w:rPr>
        <w:br/>
        <w:t>Sweden | 20</w:t>
      </w:r>
      <w:r w:rsidR="0042680C" w:rsidRPr="00F247B4">
        <w:rPr>
          <w:rFonts w:ascii="Times New Roman" w:hAnsi="Times New Roman" w:cs="Times New Roman"/>
        </w:rPr>
        <w:t xml:space="preserve">23 </w:t>
      </w:r>
      <w:r w:rsidRPr="00F247B4">
        <w:rPr>
          <w:rFonts w:ascii="Times New Roman" w:hAnsi="Times New Roman" w:cs="Times New Roman"/>
        </w:rPr>
        <w:t>–</w:t>
      </w:r>
      <w:r w:rsidR="0042680C" w:rsidRPr="00F247B4">
        <w:rPr>
          <w:rFonts w:ascii="Times New Roman" w:hAnsi="Times New Roman" w:cs="Times New Roman"/>
        </w:rPr>
        <w:t xml:space="preserve"> </w:t>
      </w:r>
      <w:r w:rsidRPr="00F247B4">
        <w:rPr>
          <w:rFonts w:ascii="Times New Roman" w:hAnsi="Times New Roman" w:cs="Times New Roman"/>
        </w:rPr>
        <w:t>present</w:t>
      </w:r>
      <w:r w:rsidRPr="00F247B4">
        <w:rPr>
          <w:rFonts w:ascii="Times New Roman" w:hAnsi="Times New Roman" w:cs="Times New Roman"/>
        </w:rPr>
        <w:br/>
        <w:t>Founder and medical director of a specialist consultancy company in ear and hearing disorders, providing expert assessment, clinical advisory services and professional support in audiology, otology and tinnitus.</w:t>
      </w:r>
    </w:p>
    <w:p w14:paraId="5CBA20F4" w14:textId="21FCA15F"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CEO &amp; Co-founder – ReiBeck Innovation AB</w:t>
      </w:r>
      <w:r w:rsidRPr="00F247B4">
        <w:rPr>
          <w:rFonts w:ascii="Times New Roman" w:hAnsi="Times New Roman" w:cs="Times New Roman"/>
        </w:rPr>
        <w:t xml:space="preserve"> (Org. no. 559456-4899)</w:t>
      </w:r>
      <w:r w:rsidRPr="00F247B4">
        <w:rPr>
          <w:rFonts w:ascii="Times New Roman" w:hAnsi="Times New Roman" w:cs="Times New Roman"/>
        </w:rPr>
        <w:br/>
        <w:t>Sweden | 2023–present</w:t>
      </w:r>
      <w:r w:rsidRPr="00F247B4">
        <w:rPr>
          <w:rFonts w:ascii="Times New Roman" w:hAnsi="Times New Roman" w:cs="Times New Roman"/>
        </w:rPr>
        <w:br/>
        <w:t>Co-founder and Chief Executive Officer together with Professor Kristian Riesbeck. Responsible for strategic leadership, innovation, clinical translation and commercial development of medical solutions in ear and hearing c</w:t>
      </w:r>
      <w:r w:rsidR="0042680C" w:rsidRPr="00F247B4">
        <w:rPr>
          <w:rFonts w:ascii="Times New Roman" w:hAnsi="Times New Roman" w:cs="Times New Roman"/>
        </w:rPr>
        <w:t>are.</w:t>
      </w:r>
    </w:p>
    <w:p w14:paraId="6B8F066E" w14:textId="54938DE5"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Private ENT Physician – ENT Clinic, Höllviken</w:t>
      </w:r>
      <w:r w:rsidRPr="00F247B4">
        <w:rPr>
          <w:rFonts w:ascii="Times New Roman" w:hAnsi="Times New Roman" w:cs="Times New Roman"/>
        </w:rPr>
        <w:br/>
        <w:t>Sweden | 1994–2017</w:t>
      </w:r>
      <w:r w:rsidR="0042680C" w:rsidRPr="00F247B4">
        <w:rPr>
          <w:rFonts w:ascii="Times New Roman" w:hAnsi="Times New Roman" w:cs="Times New Roman"/>
        </w:rPr>
        <w:t>. CEO Näshälsan Höllviken AB 1994-2019.</w:t>
      </w:r>
      <w:r w:rsidRPr="00F247B4">
        <w:rPr>
          <w:rFonts w:ascii="Times New Roman" w:hAnsi="Times New Roman" w:cs="Times New Roman"/>
        </w:rPr>
        <w:br/>
        <w:t>Founder and operator of a private ENT outpatient clinic providing comprehensive specialist care.</w:t>
      </w:r>
    </w:p>
    <w:p w14:paraId="68F6A956" w14:textId="77777777"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Senior Physician / Consultant in Otology &amp; Otosurgery</w:t>
      </w:r>
      <w:r w:rsidRPr="00F247B4">
        <w:rPr>
          <w:rFonts w:ascii="Times New Roman" w:hAnsi="Times New Roman" w:cs="Times New Roman"/>
        </w:rPr>
        <w:br/>
        <w:t>Trelleborg &amp; Kristianstad Hospitals | 1990–2002</w:t>
      </w:r>
      <w:r w:rsidRPr="00F247B4">
        <w:rPr>
          <w:rFonts w:ascii="Times New Roman" w:hAnsi="Times New Roman" w:cs="Times New Roman"/>
        </w:rPr>
        <w:br/>
        <w:t>Advanced otological surgery and hearing care. Approximately 1,500 otological operations performed.</w:t>
      </w:r>
    </w:p>
    <w:p w14:paraId="59CB405A" w14:textId="77777777"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Senior Physician – ENT Clinic</w:t>
      </w:r>
      <w:r w:rsidRPr="00F247B4">
        <w:rPr>
          <w:rFonts w:ascii="Times New Roman" w:hAnsi="Times New Roman" w:cs="Times New Roman"/>
        </w:rPr>
        <w:br/>
        <w:t>Malmö University Hospital | 1986–1990</w:t>
      </w:r>
      <w:r w:rsidRPr="00F247B4">
        <w:rPr>
          <w:rFonts w:ascii="Times New Roman" w:hAnsi="Times New Roman" w:cs="Times New Roman"/>
        </w:rPr>
        <w:br/>
        <w:t>Clinical responsibility for otology and audiological medicine. Teaching and supervision.</w:t>
      </w:r>
    </w:p>
    <w:p w14:paraId="65709D0D" w14:textId="77777777" w:rsidR="000C15AC" w:rsidRPr="00F247B4" w:rsidRDefault="00000000" w:rsidP="00F247B4">
      <w:pPr>
        <w:pStyle w:val="Rubrik3"/>
        <w:spacing w:line="276" w:lineRule="auto"/>
        <w:rPr>
          <w:rFonts w:ascii="Times New Roman" w:hAnsi="Times New Roman" w:cs="Times New Roman"/>
          <w:sz w:val="24"/>
          <w:szCs w:val="24"/>
        </w:rPr>
      </w:pPr>
      <w:bookmarkStart w:id="8" w:name="international-assignments"/>
      <w:bookmarkEnd w:id="7"/>
      <w:r w:rsidRPr="00F247B4">
        <w:rPr>
          <w:rFonts w:ascii="Times New Roman" w:hAnsi="Times New Roman" w:cs="Times New Roman"/>
          <w:sz w:val="24"/>
          <w:szCs w:val="24"/>
        </w:rPr>
        <w:lastRenderedPageBreak/>
        <w:t>International Assignments</w:t>
      </w:r>
    </w:p>
    <w:p w14:paraId="2C45EC31" w14:textId="77777777" w:rsidR="000C15AC" w:rsidRPr="00F247B4" w:rsidRDefault="00000000" w:rsidP="00F247B4">
      <w:pPr>
        <w:pStyle w:val="Compact"/>
        <w:numPr>
          <w:ilvl w:val="0"/>
          <w:numId w:val="4"/>
        </w:numPr>
        <w:spacing w:line="276" w:lineRule="auto"/>
        <w:rPr>
          <w:rFonts w:ascii="Times New Roman" w:hAnsi="Times New Roman" w:cs="Times New Roman"/>
        </w:rPr>
      </w:pPr>
      <w:r w:rsidRPr="00F247B4">
        <w:rPr>
          <w:rFonts w:ascii="Times New Roman" w:hAnsi="Times New Roman" w:cs="Times New Roman"/>
        </w:rPr>
        <w:t>Project Doctor, Hospital Josina Machel, Luanda, Angola (1981–1982)</w:t>
      </w:r>
    </w:p>
    <w:p w14:paraId="1182DFEE" w14:textId="77777777" w:rsidR="000C15AC" w:rsidRPr="00F247B4" w:rsidRDefault="00000000" w:rsidP="00F247B4">
      <w:pPr>
        <w:pStyle w:val="Compact"/>
        <w:numPr>
          <w:ilvl w:val="0"/>
          <w:numId w:val="4"/>
        </w:numPr>
        <w:spacing w:line="276" w:lineRule="auto"/>
        <w:rPr>
          <w:rFonts w:ascii="Times New Roman" w:hAnsi="Times New Roman" w:cs="Times New Roman"/>
        </w:rPr>
      </w:pPr>
      <w:r w:rsidRPr="00F247B4">
        <w:rPr>
          <w:rFonts w:ascii="Times New Roman" w:hAnsi="Times New Roman" w:cs="Times New Roman"/>
        </w:rPr>
        <w:t>Consultant &amp; Project Surgeon, Kenya Ear Foundation / Rotary Doctors Bank (1998, 2002)</w:t>
      </w:r>
    </w:p>
    <w:p w14:paraId="64D575EA" w14:textId="77777777" w:rsidR="000C15AC" w:rsidRPr="00F247B4" w:rsidRDefault="00000000" w:rsidP="00F247B4">
      <w:pPr>
        <w:pStyle w:val="Compact"/>
        <w:numPr>
          <w:ilvl w:val="0"/>
          <w:numId w:val="4"/>
        </w:numPr>
        <w:spacing w:line="276" w:lineRule="auto"/>
        <w:rPr>
          <w:rFonts w:ascii="Times New Roman" w:hAnsi="Times New Roman" w:cs="Times New Roman"/>
        </w:rPr>
      </w:pPr>
      <w:r w:rsidRPr="00F247B4">
        <w:rPr>
          <w:rFonts w:ascii="Times New Roman" w:hAnsi="Times New Roman" w:cs="Times New Roman"/>
        </w:rPr>
        <w:t>Consultant, WHO Collaborating Centre for Prevention of Deafness, Malmö (1990–1998)</w:t>
      </w:r>
    </w:p>
    <w:p w14:paraId="6C1984A5" w14:textId="61E23ECC" w:rsidR="000C15AC" w:rsidRPr="00F247B4" w:rsidRDefault="00000000" w:rsidP="00F247B4">
      <w:pPr>
        <w:pStyle w:val="Compact"/>
        <w:numPr>
          <w:ilvl w:val="0"/>
          <w:numId w:val="4"/>
        </w:numPr>
        <w:spacing w:line="276" w:lineRule="auto"/>
        <w:rPr>
          <w:rFonts w:ascii="Times New Roman" w:hAnsi="Times New Roman" w:cs="Times New Roman"/>
        </w:rPr>
      </w:pPr>
      <w:r w:rsidRPr="00F247B4">
        <w:rPr>
          <w:rFonts w:ascii="Times New Roman" w:hAnsi="Times New Roman" w:cs="Times New Roman"/>
        </w:rPr>
        <w:t xml:space="preserve">Ongoing collaboration </w:t>
      </w:r>
      <w:r w:rsidR="00F247B4" w:rsidRPr="00F247B4">
        <w:rPr>
          <w:rFonts w:ascii="Times New Roman" w:hAnsi="Times New Roman" w:cs="Times New Roman"/>
        </w:rPr>
        <w:t xml:space="preserve">in ototlogy and research </w:t>
      </w:r>
      <w:r w:rsidRPr="00F247B4">
        <w:rPr>
          <w:rFonts w:ascii="Times New Roman" w:hAnsi="Times New Roman" w:cs="Times New Roman"/>
        </w:rPr>
        <w:t xml:space="preserve">with </w:t>
      </w:r>
      <w:r w:rsidR="00F247B4" w:rsidRPr="00F247B4">
        <w:rPr>
          <w:rFonts w:ascii="Times New Roman" w:hAnsi="Times New Roman" w:cs="Times New Roman"/>
        </w:rPr>
        <w:t xml:space="preserve">dra Palmira Kuatoko at </w:t>
      </w:r>
      <w:r w:rsidRPr="00F247B4">
        <w:rPr>
          <w:rFonts w:ascii="Times New Roman" w:hAnsi="Times New Roman" w:cs="Times New Roman"/>
        </w:rPr>
        <w:t>Agostinho Neto University, Luanda (since 2013)</w:t>
      </w:r>
    </w:p>
    <w:p w14:paraId="7E7AD435" w14:textId="649375F7" w:rsidR="0042680C" w:rsidRPr="00F247B4" w:rsidRDefault="0042680C" w:rsidP="00F247B4">
      <w:pPr>
        <w:pStyle w:val="Compact"/>
        <w:numPr>
          <w:ilvl w:val="0"/>
          <w:numId w:val="4"/>
        </w:numPr>
        <w:spacing w:line="276" w:lineRule="auto"/>
        <w:rPr>
          <w:rFonts w:ascii="Times New Roman" w:hAnsi="Times New Roman" w:cs="Times New Roman"/>
        </w:rPr>
      </w:pPr>
      <w:r w:rsidRPr="00F247B4">
        <w:rPr>
          <w:rFonts w:ascii="Times New Roman" w:hAnsi="Times New Roman" w:cs="Times New Roman"/>
        </w:rPr>
        <w:t>Organizer of Rotary Collaboration Projects with Rotary Club of Luanda 2013 and 2017 in Luanda and in Sweden to support development of Ear &amp; Hearing Care in Angola.</w:t>
      </w:r>
    </w:p>
    <w:p w14:paraId="2A02AAB3" w14:textId="77777777" w:rsidR="000C15AC" w:rsidRPr="00F247B4" w:rsidRDefault="00000000" w:rsidP="00F247B4">
      <w:pPr>
        <w:pStyle w:val="Rubrik3"/>
        <w:spacing w:line="276" w:lineRule="auto"/>
        <w:rPr>
          <w:rFonts w:ascii="Times New Roman" w:hAnsi="Times New Roman" w:cs="Times New Roman"/>
          <w:sz w:val="24"/>
          <w:szCs w:val="24"/>
        </w:rPr>
      </w:pPr>
      <w:bookmarkStart w:id="9" w:name="education-academic-appointments"/>
      <w:bookmarkEnd w:id="8"/>
      <w:r w:rsidRPr="00F247B4">
        <w:rPr>
          <w:rFonts w:ascii="Times New Roman" w:hAnsi="Times New Roman" w:cs="Times New Roman"/>
          <w:sz w:val="24"/>
          <w:szCs w:val="24"/>
        </w:rPr>
        <w:t>Education &amp; Academic Appointments</w:t>
      </w:r>
    </w:p>
    <w:p w14:paraId="435B5923" w14:textId="77777777" w:rsidR="000C15AC" w:rsidRPr="00F247B4" w:rsidRDefault="00000000" w:rsidP="00F247B4">
      <w:pPr>
        <w:pStyle w:val="Compact"/>
        <w:numPr>
          <w:ilvl w:val="0"/>
          <w:numId w:val="5"/>
        </w:numPr>
        <w:spacing w:line="276" w:lineRule="auto"/>
        <w:rPr>
          <w:rFonts w:ascii="Times New Roman" w:hAnsi="Times New Roman" w:cs="Times New Roman"/>
        </w:rPr>
      </w:pPr>
      <w:r w:rsidRPr="00F247B4">
        <w:rPr>
          <w:rFonts w:ascii="Times New Roman" w:hAnsi="Times New Roman" w:cs="Times New Roman"/>
        </w:rPr>
        <w:t>MD, Lund University</w:t>
      </w:r>
    </w:p>
    <w:p w14:paraId="227771D4" w14:textId="77777777" w:rsidR="000C15AC" w:rsidRPr="00F247B4" w:rsidRDefault="00000000" w:rsidP="00F247B4">
      <w:pPr>
        <w:pStyle w:val="Compact"/>
        <w:numPr>
          <w:ilvl w:val="0"/>
          <w:numId w:val="5"/>
        </w:numPr>
        <w:spacing w:line="276" w:lineRule="auto"/>
        <w:rPr>
          <w:rFonts w:ascii="Times New Roman" w:hAnsi="Times New Roman" w:cs="Times New Roman"/>
        </w:rPr>
      </w:pPr>
      <w:r w:rsidRPr="00F247B4">
        <w:rPr>
          <w:rFonts w:ascii="Times New Roman" w:hAnsi="Times New Roman" w:cs="Times New Roman"/>
        </w:rPr>
        <w:t>PhD in Otorhinolaryngology, Lund University (1978)</w:t>
      </w:r>
    </w:p>
    <w:p w14:paraId="5B568AE3" w14:textId="77777777" w:rsidR="000C15AC" w:rsidRPr="00F247B4" w:rsidRDefault="00000000" w:rsidP="00F247B4">
      <w:pPr>
        <w:pStyle w:val="Compact"/>
        <w:numPr>
          <w:ilvl w:val="0"/>
          <w:numId w:val="5"/>
        </w:numPr>
        <w:spacing w:line="276" w:lineRule="auto"/>
        <w:rPr>
          <w:rFonts w:ascii="Times New Roman" w:hAnsi="Times New Roman" w:cs="Times New Roman"/>
        </w:rPr>
      </w:pPr>
      <w:r w:rsidRPr="00F247B4">
        <w:rPr>
          <w:rFonts w:ascii="Times New Roman" w:hAnsi="Times New Roman" w:cs="Times New Roman"/>
        </w:rPr>
        <w:t>Associate Professor (Docent) in Audiological Medicine, Lund University (since 1989)</w:t>
      </w:r>
    </w:p>
    <w:p w14:paraId="221AFB23" w14:textId="77777777" w:rsidR="000C15AC" w:rsidRPr="00F247B4" w:rsidRDefault="00000000" w:rsidP="00F247B4">
      <w:pPr>
        <w:pStyle w:val="Compact"/>
        <w:numPr>
          <w:ilvl w:val="0"/>
          <w:numId w:val="5"/>
        </w:numPr>
        <w:spacing w:line="276" w:lineRule="auto"/>
        <w:rPr>
          <w:rFonts w:ascii="Times New Roman" w:hAnsi="Times New Roman" w:cs="Times New Roman"/>
        </w:rPr>
      </w:pPr>
      <w:r w:rsidRPr="00F247B4">
        <w:rPr>
          <w:rFonts w:ascii="Times New Roman" w:hAnsi="Times New Roman" w:cs="Times New Roman"/>
        </w:rPr>
        <w:t>Affiliated researcher, Department of Translational Medicine, Lund University</w:t>
      </w:r>
    </w:p>
    <w:p w14:paraId="00212AEF" w14:textId="77777777" w:rsidR="000C15AC" w:rsidRPr="00F247B4" w:rsidRDefault="00000000" w:rsidP="00F247B4">
      <w:pPr>
        <w:pStyle w:val="Rubrik3"/>
        <w:spacing w:line="276" w:lineRule="auto"/>
        <w:rPr>
          <w:rFonts w:ascii="Times New Roman" w:hAnsi="Times New Roman" w:cs="Times New Roman"/>
          <w:sz w:val="24"/>
          <w:szCs w:val="24"/>
        </w:rPr>
      </w:pPr>
      <w:bookmarkStart w:id="10" w:name="leadership-professional-service"/>
      <w:bookmarkEnd w:id="9"/>
      <w:r w:rsidRPr="00F247B4">
        <w:rPr>
          <w:rFonts w:ascii="Times New Roman" w:hAnsi="Times New Roman" w:cs="Times New Roman"/>
          <w:sz w:val="24"/>
          <w:szCs w:val="24"/>
        </w:rPr>
        <w:t>Leadership &amp; Professional Service</w:t>
      </w:r>
    </w:p>
    <w:p w14:paraId="1378D5AA" w14:textId="77777777" w:rsidR="000C15AC" w:rsidRPr="00F247B4" w:rsidRDefault="00000000" w:rsidP="00F247B4">
      <w:pPr>
        <w:pStyle w:val="Compact"/>
        <w:numPr>
          <w:ilvl w:val="0"/>
          <w:numId w:val="6"/>
        </w:numPr>
        <w:spacing w:line="276" w:lineRule="auto"/>
        <w:rPr>
          <w:rFonts w:ascii="Times New Roman" w:hAnsi="Times New Roman" w:cs="Times New Roman"/>
        </w:rPr>
      </w:pPr>
      <w:r w:rsidRPr="00F247B4">
        <w:rPr>
          <w:rFonts w:ascii="Times New Roman" w:hAnsi="Times New Roman" w:cs="Times New Roman"/>
        </w:rPr>
        <w:t>Chairman, Skåne Private Medical Association</w:t>
      </w:r>
    </w:p>
    <w:p w14:paraId="1DA98F23" w14:textId="77777777" w:rsidR="000C15AC" w:rsidRPr="00F247B4" w:rsidRDefault="00000000" w:rsidP="00F247B4">
      <w:pPr>
        <w:pStyle w:val="Compact"/>
        <w:numPr>
          <w:ilvl w:val="0"/>
          <w:numId w:val="6"/>
        </w:numPr>
        <w:spacing w:line="276" w:lineRule="auto"/>
        <w:rPr>
          <w:rFonts w:ascii="Times New Roman" w:hAnsi="Times New Roman" w:cs="Times New Roman"/>
        </w:rPr>
      </w:pPr>
      <w:r w:rsidRPr="00F247B4">
        <w:rPr>
          <w:rFonts w:ascii="Times New Roman" w:hAnsi="Times New Roman" w:cs="Times New Roman"/>
        </w:rPr>
        <w:t>Vice Chairman, Swedish Association of Private ENT Physicians</w:t>
      </w:r>
    </w:p>
    <w:p w14:paraId="0CE4F24A" w14:textId="77777777" w:rsidR="000C15AC" w:rsidRPr="00F247B4" w:rsidRDefault="00000000" w:rsidP="00F247B4">
      <w:pPr>
        <w:pStyle w:val="Compact"/>
        <w:numPr>
          <w:ilvl w:val="0"/>
          <w:numId w:val="6"/>
        </w:numPr>
        <w:spacing w:line="276" w:lineRule="auto"/>
        <w:rPr>
          <w:rFonts w:ascii="Times New Roman" w:hAnsi="Times New Roman" w:cs="Times New Roman"/>
        </w:rPr>
      </w:pPr>
      <w:r w:rsidRPr="00F247B4">
        <w:rPr>
          <w:rFonts w:ascii="Times New Roman" w:hAnsi="Times New Roman" w:cs="Times New Roman"/>
        </w:rPr>
        <w:t>Treasurer, International Association for Physicians in Audiology</w:t>
      </w:r>
    </w:p>
    <w:p w14:paraId="462FABE4" w14:textId="77777777" w:rsidR="000C15AC" w:rsidRPr="00F247B4" w:rsidRDefault="00000000" w:rsidP="00F247B4">
      <w:pPr>
        <w:pStyle w:val="Compact"/>
        <w:numPr>
          <w:ilvl w:val="0"/>
          <w:numId w:val="6"/>
        </w:numPr>
        <w:spacing w:line="276" w:lineRule="auto"/>
        <w:rPr>
          <w:rFonts w:ascii="Times New Roman" w:hAnsi="Times New Roman" w:cs="Times New Roman"/>
        </w:rPr>
      </w:pPr>
      <w:r w:rsidRPr="00F247B4">
        <w:rPr>
          <w:rFonts w:ascii="Times New Roman" w:hAnsi="Times New Roman" w:cs="Times New Roman"/>
        </w:rPr>
        <w:t>Treasurer, Swedish Medical Audiological Association</w:t>
      </w:r>
    </w:p>
    <w:p w14:paraId="2DE22DB5" w14:textId="77777777" w:rsidR="000C15AC" w:rsidRPr="00F247B4" w:rsidRDefault="00000000" w:rsidP="00F247B4">
      <w:pPr>
        <w:pStyle w:val="Compact"/>
        <w:numPr>
          <w:ilvl w:val="0"/>
          <w:numId w:val="6"/>
        </w:numPr>
        <w:spacing w:line="276" w:lineRule="auto"/>
        <w:rPr>
          <w:rFonts w:ascii="Times New Roman" w:hAnsi="Times New Roman" w:cs="Times New Roman"/>
        </w:rPr>
      </w:pPr>
      <w:r w:rsidRPr="00F247B4">
        <w:rPr>
          <w:rFonts w:ascii="Times New Roman" w:hAnsi="Times New Roman" w:cs="Times New Roman"/>
        </w:rPr>
        <w:t>Secretary, Swedish Association for Audiological Medicine</w:t>
      </w:r>
    </w:p>
    <w:p w14:paraId="59005776" w14:textId="77777777" w:rsidR="000C15AC" w:rsidRPr="00F247B4" w:rsidRDefault="00867EE8" w:rsidP="00F247B4">
      <w:pPr>
        <w:spacing w:line="276" w:lineRule="auto"/>
        <w:rPr>
          <w:rFonts w:ascii="Times New Roman" w:hAnsi="Times New Roman" w:cs="Times New Roman"/>
        </w:rPr>
      </w:pPr>
      <w:r w:rsidRPr="00867EE8">
        <w:rPr>
          <w:rFonts w:ascii="Times New Roman" w:hAnsi="Times New Roman" w:cs="Times New Roman"/>
          <w:noProof/>
        </w:rPr>
        <w:pict w14:anchorId="6D68B82B">
          <v:rect id="_x0000_i1026" alt="" style="width:453.6pt;height:.05pt;mso-width-percent:0;mso-height-percent:0;mso-width-percent:0;mso-height-percent:0" o:hralign="center" o:hrstd="t" o:hr="t"/>
        </w:pict>
      </w:r>
    </w:p>
    <w:p w14:paraId="7D283A7B" w14:textId="77777777" w:rsidR="000C15AC" w:rsidRPr="00F247B4" w:rsidRDefault="00000000" w:rsidP="00F247B4">
      <w:pPr>
        <w:pStyle w:val="Rubrik2"/>
        <w:spacing w:line="276" w:lineRule="auto"/>
        <w:rPr>
          <w:rFonts w:ascii="Times New Roman" w:hAnsi="Times New Roman" w:cs="Times New Roman"/>
          <w:sz w:val="24"/>
          <w:szCs w:val="24"/>
        </w:rPr>
      </w:pPr>
      <w:bookmarkStart w:id="11" w:name="full-academic-cv-appendix"/>
      <w:bookmarkEnd w:id="5"/>
      <w:bookmarkEnd w:id="10"/>
      <w:r w:rsidRPr="00F247B4">
        <w:rPr>
          <w:rFonts w:ascii="Times New Roman" w:hAnsi="Times New Roman" w:cs="Times New Roman"/>
          <w:sz w:val="24"/>
          <w:szCs w:val="24"/>
        </w:rPr>
        <w:t>3. FULL ACADEMIC CV (Appendix)</w:t>
      </w:r>
    </w:p>
    <w:p w14:paraId="0B58811D" w14:textId="77777777" w:rsidR="000C15AC" w:rsidRPr="00F247B4" w:rsidRDefault="00000000" w:rsidP="00F247B4">
      <w:pPr>
        <w:pStyle w:val="Rubrik3"/>
        <w:spacing w:line="276" w:lineRule="auto"/>
        <w:rPr>
          <w:rFonts w:ascii="Times New Roman" w:hAnsi="Times New Roman" w:cs="Times New Roman"/>
          <w:sz w:val="24"/>
          <w:szCs w:val="24"/>
        </w:rPr>
      </w:pPr>
      <w:bookmarkStart w:id="12" w:name="doctoral-thesis"/>
      <w:r w:rsidRPr="00F247B4">
        <w:rPr>
          <w:rFonts w:ascii="Times New Roman" w:hAnsi="Times New Roman" w:cs="Times New Roman"/>
          <w:sz w:val="24"/>
          <w:szCs w:val="24"/>
        </w:rPr>
        <w:t>Doctoral Thesis</w:t>
      </w:r>
    </w:p>
    <w:p w14:paraId="5D5DF5BF" w14:textId="7777777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i/>
          <w:iCs/>
        </w:rPr>
        <w:t>Mucociliary activity of the airway mucosa – a clinical and experimental study</w:t>
      </w:r>
      <w:r w:rsidRPr="00F247B4">
        <w:rPr>
          <w:rFonts w:ascii="Times New Roman" w:hAnsi="Times New Roman" w:cs="Times New Roman"/>
        </w:rPr>
        <w:br/>
        <w:t>Lund University, 1978</w:t>
      </w:r>
    </w:p>
    <w:p w14:paraId="78A993C6" w14:textId="77777777" w:rsidR="000C15AC" w:rsidRPr="00F247B4" w:rsidRDefault="00000000" w:rsidP="00F247B4">
      <w:pPr>
        <w:pStyle w:val="Rubrik3"/>
        <w:spacing w:line="276" w:lineRule="auto"/>
        <w:rPr>
          <w:rFonts w:ascii="Times New Roman" w:hAnsi="Times New Roman" w:cs="Times New Roman"/>
          <w:sz w:val="24"/>
          <w:szCs w:val="24"/>
        </w:rPr>
      </w:pPr>
      <w:bookmarkStart w:id="13" w:name="academic-activities"/>
      <w:bookmarkEnd w:id="12"/>
      <w:r w:rsidRPr="00F247B4">
        <w:rPr>
          <w:rFonts w:ascii="Times New Roman" w:hAnsi="Times New Roman" w:cs="Times New Roman"/>
          <w:sz w:val="24"/>
          <w:szCs w:val="24"/>
        </w:rPr>
        <w:t>Academic Activities</w:t>
      </w:r>
    </w:p>
    <w:p w14:paraId="1C9708A5" w14:textId="77777777" w:rsidR="000C15AC" w:rsidRPr="00F247B4" w:rsidRDefault="00000000" w:rsidP="00F247B4">
      <w:pPr>
        <w:pStyle w:val="Compact"/>
        <w:numPr>
          <w:ilvl w:val="0"/>
          <w:numId w:val="7"/>
        </w:numPr>
        <w:spacing w:line="276" w:lineRule="auto"/>
        <w:rPr>
          <w:rFonts w:ascii="Times New Roman" w:hAnsi="Times New Roman" w:cs="Times New Roman"/>
        </w:rPr>
      </w:pPr>
      <w:r w:rsidRPr="00F247B4">
        <w:rPr>
          <w:rFonts w:ascii="Times New Roman" w:hAnsi="Times New Roman" w:cs="Times New Roman"/>
        </w:rPr>
        <w:t>Tutor in Otorhinolaryngology for medical students</w:t>
      </w:r>
    </w:p>
    <w:p w14:paraId="69336334" w14:textId="77777777" w:rsidR="000C15AC" w:rsidRPr="00F247B4" w:rsidRDefault="00000000" w:rsidP="00F247B4">
      <w:pPr>
        <w:pStyle w:val="Compact"/>
        <w:numPr>
          <w:ilvl w:val="0"/>
          <w:numId w:val="7"/>
        </w:numPr>
        <w:spacing w:line="276" w:lineRule="auto"/>
        <w:rPr>
          <w:rFonts w:ascii="Times New Roman" w:hAnsi="Times New Roman" w:cs="Times New Roman"/>
        </w:rPr>
      </w:pPr>
      <w:r w:rsidRPr="00F247B4">
        <w:rPr>
          <w:rFonts w:ascii="Times New Roman" w:hAnsi="Times New Roman" w:cs="Times New Roman"/>
        </w:rPr>
        <w:t>Supervisor and co-author of doctoral research</w:t>
      </w:r>
    </w:p>
    <w:p w14:paraId="7371A3BF" w14:textId="77777777" w:rsidR="000C15AC" w:rsidRPr="00F247B4" w:rsidRDefault="00000000" w:rsidP="00F247B4">
      <w:pPr>
        <w:pStyle w:val="Compact"/>
        <w:numPr>
          <w:ilvl w:val="0"/>
          <w:numId w:val="7"/>
        </w:numPr>
        <w:spacing w:line="276" w:lineRule="auto"/>
        <w:rPr>
          <w:rFonts w:ascii="Times New Roman" w:hAnsi="Times New Roman" w:cs="Times New Roman"/>
        </w:rPr>
      </w:pPr>
      <w:r w:rsidRPr="00F247B4">
        <w:rPr>
          <w:rFonts w:ascii="Times New Roman" w:hAnsi="Times New Roman" w:cs="Times New Roman"/>
        </w:rPr>
        <w:t>Opponent at doctoral dissertation, University of Gothenburg</w:t>
      </w:r>
    </w:p>
    <w:p w14:paraId="69A3B8C4" w14:textId="77777777" w:rsidR="000C15AC" w:rsidRPr="00F247B4" w:rsidRDefault="00000000" w:rsidP="00F247B4">
      <w:pPr>
        <w:pStyle w:val="Compact"/>
        <w:numPr>
          <w:ilvl w:val="0"/>
          <w:numId w:val="7"/>
        </w:numPr>
        <w:spacing w:line="276" w:lineRule="auto"/>
        <w:rPr>
          <w:rFonts w:ascii="Times New Roman" w:hAnsi="Times New Roman" w:cs="Times New Roman"/>
        </w:rPr>
      </w:pPr>
      <w:r w:rsidRPr="00F247B4">
        <w:rPr>
          <w:rFonts w:ascii="Times New Roman" w:hAnsi="Times New Roman" w:cs="Times New Roman"/>
        </w:rPr>
        <w:t>Organizer and lecturer at international ENT and audiology courses</w:t>
      </w:r>
    </w:p>
    <w:p w14:paraId="48F42413" w14:textId="77777777" w:rsidR="000C15AC" w:rsidRPr="00F247B4" w:rsidRDefault="00000000" w:rsidP="00F247B4">
      <w:pPr>
        <w:pStyle w:val="Rubrik3"/>
        <w:spacing w:line="276" w:lineRule="auto"/>
        <w:rPr>
          <w:rFonts w:ascii="Times New Roman" w:hAnsi="Times New Roman" w:cs="Times New Roman"/>
          <w:sz w:val="24"/>
          <w:szCs w:val="24"/>
        </w:rPr>
      </w:pPr>
      <w:bookmarkStart w:id="14" w:name="publications"/>
      <w:bookmarkEnd w:id="13"/>
      <w:r w:rsidRPr="00F247B4">
        <w:rPr>
          <w:rFonts w:ascii="Times New Roman" w:hAnsi="Times New Roman" w:cs="Times New Roman"/>
          <w:sz w:val="24"/>
          <w:szCs w:val="24"/>
        </w:rPr>
        <w:lastRenderedPageBreak/>
        <w:t>Publications</w:t>
      </w:r>
    </w:p>
    <w:p w14:paraId="5918C3D1" w14:textId="7777777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rPr>
        <w:t xml:space="preserve">Author and co-author of extensive peer-reviewed publications in otology and audiological medicine, including journals such as </w:t>
      </w:r>
      <w:r w:rsidRPr="00F247B4">
        <w:rPr>
          <w:rFonts w:ascii="Times New Roman" w:hAnsi="Times New Roman" w:cs="Times New Roman"/>
          <w:i/>
          <w:iCs/>
        </w:rPr>
        <w:t>Acta Otolaryngologica</w:t>
      </w:r>
      <w:r w:rsidRPr="00F247B4">
        <w:rPr>
          <w:rFonts w:ascii="Times New Roman" w:hAnsi="Times New Roman" w:cs="Times New Roman"/>
        </w:rPr>
        <w:t xml:space="preserve">, </w:t>
      </w:r>
      <w:r w:rsidRPr="00F247B4">
        <w:rPr>
          <w:rFonts w:ascii="Times New Roman" w:hAnsi="Times New Roman" w:cs="Times New Roman"/>
          <w:i/>
          <w:iCs/>
        </w:rPr>
        <w:t>International Journal of Pediatric Otorhinolaryngology</w:t>
      </w:r>
      <w:r w:rsidRPr="00F247B4">
        <w:rPr>
          <w:rFonts w:ascii="Times New Roman" w:hAnsi="Times New Roman" w:cs="Times New Roman"/>
        </w:rPr>
        <w:t xml:space="preserve">, </w:t>
      </w:r>
      <w:r w:rsidRPr="00F247B4">
        <w:rPr>
          <w:rFonts w:ascii="Times New Roman" w:hAnsi="Times New Roman" w:cs="Times New Roman"/>
          <w:i/>
          <w:iCs/>
        </w:rPr>
        <w:t>Emerging Infectious Diseases</w:t>
      </w:r>
      <w:r w:rsidRPr="00F247B4">
        <w:rPr>
          <w:rFonts w:ascii="Times New Roman" w:hAnsi="Times New Roman" w:cs="Times New Roman"/>
        </w:rPr>
        <w:t xml:space="preserve">, </w:t>
      </w:r>
      <w:r w:rsidRPr="00F247B4">
        <w:rPr>
          <w:rFonts w:ascii="Times New Roman" w:hAnsi="Times New Roman" w:cs="Times New Roman"/>
          <w:i/>
          <w:iCs/>
        </w:rPr>
        <w:t>Vaccine</w:t>
      </w:r>
      <w:r w:rsidRPr="00F247B4">
        <w:rPr>
          <w:rFonts w:ascii="Times New Roman" w:hAnsi="Times New Roman" w:cs="Times New Roman"/>
        </w:rPr>
        <w:t xml:space="preserve"> and others.</w:t>
      </w:r>
    </w:p>
    <w:p w14:paraId="261D1DBE" w14:textId="77777777" w:rsidR="000C15AC" w:rsidRPr="00F247B4" w:rsidRDefault="00000000" w:rsidP="00F247B4">
      <w:pPr>
        <w:pStyle w:val="Brdtext"/>
        <w:spacing w:line="276" w:lineRule="auto"/>
        <w:rPr>
          <w:rFonts w:ascii="Times New Roman" w:hAnsi="Times New Roman" w:cs="Times New Roman"/>
        </w:rPr>
      </w:pPr>
      <w:r w:rsidRPr="00F247B4">
        <w:rPr>
          <w:rFonts w:ascii="Times New Roman" w:hAnsi="Times New Roman" w:cs="Times New Roman"/>
          <w:b/>
          <w:bCs/>
        </w:rPr>
        <w:t>Complete publication list available upon request or as separate document.</w:t>
      </w:r>
    </w:p>
    <w:p w14:paraId="460ABC51" w14:textId="77777777" w:rsidR="000C15AC" w:rsidRPr="00F247B4" w:rsidRDefault="00867EE8" w:rsidP="00F247B4">
      <w:pPr>
        <w:spacing w:line="276" w:lineRule="auto"/>
        <w:rPr>
          <w:rFonts w:ascii="Times New Roman" w:hAnsi="Times New Roman" w:cs="Times New Roman"/>
        </w:rPr>
      </w:pPr>
      <w:r w:rsidRPr="00867EE8">
        <w:rPr>
          <w:rFonts w:ascii="Times New Roman" w:hAnsi="Times New Roman" w:cs="Times New Roman"/>
          <w:noProof/>
        </w:rPr>
        <w:pict w14:anchorId="6DCF7EC4">
          <v:rect id="_x0000_i1025" alt="" style="width:453.6pt;height:.05pt;mso-width-percent:0;mso-height-percent:0;mso-width-percent:0;mso-height-percent:0" o:hralign="center" o:hrstd="t" o:hr="t"/>
        </w:pict>
      </w:r>
    </w:p>
    <w:p w14:paraId="24E75568" w14:textId="77777777" w:rsidR="000C15AC" w:rsidRPr="00F247B4" w:rsidRDefault="00000000" w:rsidP="00F247B4">
      <w:pPr>
        <w:pStyle w:val="FirstParagraph"/>
        <w:spacing w:line="276" w:lineRule="auto"/>
        <w:rPr>
          <w:rFonts w:ascii="Times New Roman" w:hAnsi="Times New Roman" w:cs="Times New Roman"/>
        </w:rPr>
      </w:pPr>
      <w:r w:rsidRPr="00F247B4">
        <w:rPr>
          <w:rFonts w:ascii="Times New Roman" w:hAnsi="Times New Roman" w:cs="Times New Roman"/>
          <w:b/>
          <w:bCs/>
        </w:rPr>
        <w:t>Contact</w:t>
      </w:r>
      <w:r w:rsidRPr="00F247B4">
        <w:rPr>
          <w:rFonts w:ascii="Times New Roman" w:hAnsi="Times New Roman" w:cs="Times New Roman"/>
        </w:rPr>
        <w:br/>
        <w:t>Reimer Ear &amp; Hearing Care AB (Org. no. 559450-7104)</w:t>
      </w:r>
      <w:r w:rsidRPr="00F247B4">
        <w:rPr>
          <w:rFonts w:ascii="Times New Roman" w:hAnsi="Times New Roman" w:cs="Times New Roman"/>
        </w:rPr>
        <w:br/>
        <w:t>Sweden</w:t>
      </w:r>
      <w:bookmarkEnd w:id="0"/>
      <w:bookmarkEnd w:id="11"/>
      <w:bookmarkEnd w:id="14"/>
    </w:p>
    <w:sectPr w:rsidR="000C15AC" w:rsidRPr="00F247B4">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4C894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E981E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08484985">
    <w:abstractNumId w:val="0"/>
  </w:num>
  <w:num w:numId="2" w16cid:durableId="414782651">
    <w:abstractNumId w:val="1"/>
  </w:num>
  <w:num w:numId="3" w16cid:durableId="331103342">
    <w:abstractNumId w:val="1"/>
  </w:num>
  <w:num w:numId="4" w16cid:durableId="877012184">
    <w:abstractNumId w:val="1"/>
  </w:num>
  <w:num w:numId="5" w16cid:durableId="1891067536">
    <w:abstractNumId w:val="1"/>
  </w:num>
  <w:num w:numId="6" w16cid:durableId="1750034217">
    <w:abstractNumId w:val="1"/>
  </w:num>
  <w:num w:numId="7" w16cid:durableId="115221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AC"/>
    <w:rsid w:val="000C15AC"/>
    <w:rsid w:val="0042680C"/>
    <w:rsid w:val="00641DB2"/>
    <w:rsid w:val="00743B53"/>
    <w:rsid w:val="00867EE8"/>
    <w:rsid w:val="00D03565"/>
    <w:rsid w:val="00F2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0B2"/>
  <w15:docId w15:val="{66B208D9-2D27-2B42-AED8-E1463ED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Brdtext"/>
    <w:link w:val="Rubri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Brdtext"/>
    <w:link w:val="Rubri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Brdtext"/>
    <w:link w:val="Rubri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Brdtext"/>
    <w:link w:val="Rubri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Brdtext"/>
    <w:link w:val="Rubri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Brdtext"/>
    <w:link w:val="Rubri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Brdtext"/>
    <w:link w:val="Rubri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Brdtext"/>
    <w:link w:val="Rubri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Brdtext"/>
    <w:link w:val="Rubri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qFormat/>
    <w:pPr>
      <w:spacing w:before="180" w:after="180"/>
    </w:pPr>
  </w:style>
  <w:style w:type="paragraph" w:customStyle="1" w:styleId="FirstParagraph">
    <w:name w:val="First Paragraph"/>
    <w:basedOn w:val="Brdtext"/>
    <w:next w:val="Brdtext"/>
    <w:qFormat/>
  </w:style>
  <w:style w:type="paragraph" w:customStyle="1" w:styleId="Compact">
    <w:name w:val="Compact"/>
    <w:basedOn w:val="Brdtext"/>
    <w:qFormat/>
    <w:pPr>
      <w:spacing w:before="36" w:after="36"/>
    </w:pPr>
  </w:style>
  <w:style w:type="paragraph" w:styleId="Rubrik">
    <w:name w:val="Title"/>
    <w:basedOn w:val="Normal"/>
    <w:next w:val="Brdtext"/>
    <w:link w:val="Rubrik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0FD9"/>
    <w:rPr>
      <w:rFonts w:asciiTheme="majorHAnsi" w:eastAsiaTheme="majorEastAsia" w:hAnsiTheme="majorHAnsi" w:cstheme="majorBidi"/>
      <w:spacing w:val="-10"/>
      <w:kern w:val="28"/>
      <w:sz w:val="56"/>
      <w:szCs w:val="56"/>
    </w:rPr>
  </w:style>
  <w:style w:type="paragraph" w:styleId="Underrubrik">
    <w:name w:val="Subtitle"/>
    <w:basedOn w:val="Rubrik"/>
    <w:next w:val="Brdtext"/>
    <w:link w:val="UnderrubrikChar"/>
    <w:uiPriority w:val="11"/>
    <w:qFormat/>
    <w:rsid w:val="00A10FD9"/>
    <w:pPr>
      <w:numPr>
        <w:ilvl w:val="1"/>
      </w:numPr>
    </w:pPr>
    <w:rPr>
      <w:spacing w:val="15"/>
      <w:sz w:val="28"/>
      <w:szCs w:val="28"/>
    </w:rPr>
  </w:style>
  <w:style w:type="character" w:customStyle="1" w:styleId="UnderrubrikChar">
    <w:name w:val="Underrubrik Char"/>
    <w:basedOn w:val="Standardstycketeckensnitt"/>
    <w:link w:val="Underrubrik"/>
    <w:uiPriority w:val="11"/>
    <w:rsid w:val="00A10FD9"/>
    <w:rPr>
      <w:rFonts w:eastAsiaTheme="majorEastAsia" w:cstheme="majorBidi"/>
      <w:color w:val="595959" w:themeColor="text1" w:themeTint="A6"/>
      <w:spacing w:val="15"/>
      <w:sz w:val="28"/>
      <w:szCs w:val="28"/>
    </w:rPr>
  </w:style>
  <w:style w:type="paragraph" w:customStyle="1" w:styleId="Author">
    <w:name w:val="Author"/>
    <w:next w:val="Brdtext"/>
    <w:qFormat/>
    <w:pPr>
      <w:keepNext/>
      <w:keepLines/>
      <w:jc w:val="center"/>
    </w:pPr>
  </w:style>
  <w:style w:type="paragraph" w:styleId="Datum">
    <w:name w:val="Date"/>
    <w:next w:val="Brd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rdtext"/>
    <w:qFormat/>
    <w:pPr>
      <w:keepNext/>
      <w:keepLines/>
      <w:spacing w:before="100" w:after="300"/>
    </w:pPr>
    <w:rPr>
      <w:sz w:val="20"/>
      <w:szCs w:val="20"/>
    </w:rPr>
  </w:style>
  <w:style w:type="paragraph" w:styleId="Litteraturfrteckning">
    <w:name w:val="Bibliography"/>
    <w:basedOn w:val="Normal"/>
    <w:qFormat/>
  </w:style>
  <w:style w:type="character" w:customStyle="1" w:styleId="Rubrik1Char">
    <w:name w:val="Rubrik 1 Char"/>
    <w:basedOn w:val="Standardstycketeckensnitt"/>
    <w:link w:val="Rubrik1"/>
    <w:uiPriority w:val="9"/>
    <w:rsid w:val="00A10F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10F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10F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10F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10F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0F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0F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0FD9"/>
    <w:rPr>
      <w:rFonts w:eastAsiaTheme="majorEastAsia" w:cstheme="majorBidi"/>
      <w:color w:val="272727" w:themeColor="text1" w:themeTint="D8"/>
    </w:rPr>
  </w:style>
  <w:style w:type="paragraph" w:styleId="Indragetstycke">
    <w:name w:val="Block Text"/>
    <w:basedOn w:val="Brdtext"/>
    <w:next w:val="Brdtext"/>
    <w:uiPriority w:val="9"/>
    <w:unhideWhenUsed/>
    <w:qFormat/>
    <w:pPr>
      <w:spacing w:before="100" w:after="100"/>
      <w:ind w:left="480" w:right="480"/>
    </w:pPr>
  </w:style>
  <w:style w:type="paragraph" w:styleId="Fotnotstext">
    <w:name w:val="footnote text"/>
    <w:basedOn w:val="Normal"/>
    <w:uiPriority w:val="9"/>
    <w:unhideWhenUsed/>
    <w:qFormat/>
  </w:style>
  <w:style w:type="paragraph" w:customStyle="1" w:styleId="FootnoteBlockText">
    <w:name w:val="Footnote Block Text"/>
    <w:basedOn w:val="Fotnotstext"/>
    <w:next w:val="Fotnots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eskrivning">
    <w:name w:val="caption"/>
    <w:basedOn w:val="Normal"/>
    <w:link w:val="BeskrivningChar"/>
    <w:pPr>
      <w:spacing w:after="120"/>
    </w:pPr>
    <w:rPr>
      <w:i/>
    </w:rPr>
  </w:style>
  <w:style w:type="paragraph" w:customStyle="1" w:styleId="TableCaption">
    <w:name w:val="Table Caption"/>
    <w:basedOn w:val="Beskrivning"/>
    <w:pPr>
      <w:keepNext/>
    </w:pPr>
  </w:style>
  <w:style w:type="paragraph" w:customStyle="1" w:styleId="ImageCaption">
    <w:name w:val="Image Caption"/>
    <w:basedOn w:val="Beskrivning"/>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eskrivningChar">
    <w:name w:val="Beskrivning Char"/>
    <w:basedOn w:val="Standardstycketeckensnitt"/>
    <w:link w:val="Beskrivning"/>
  </w:style>
  <w:style w:type="character" w:customStyle="1" w:styleId="VerbatimChar">
    <w:name w:val="Verbatim Char"/>
    <w:basedOn w:val="BeskrivningChar"/>
    <w:link w:val="SourceCode"/>
    <w:rPr>
      <w:rFonts w:ascii="Consolas" w:hAnsi="Consolas"/>
      <w:sz w:val="22"/>
    </w:rPr>
  </w:style>
  <w:style w:type="character" w:customStyle="1" w:styleId="SectionNumber">
    <w:name w:val="Section Number"/>
    <w:basedOn w:val="BeskrivningChar"/>
  </w:style>
  <w:style w:type="character" w:styleId="Fotnotsreferens">
    <w:name w:val="footnote reference"/>
    <w:basedOn w:val="BeskrivningChar"/>
    <w:rPr>
      <w:vertAlign w:val="superscript"/>
    </w:rPr>
  </w:style>
  <w:style w:type="character" w:styleId="Hyperlnk">
    <w:name w:val="Hyperlink"/>
    <w:basedOn w:val="BeskrivningChar"/>
    <w:rPr>
      <w:color w:val="156082" w:themeColor="accent1"/>
    </w:rPr>
  </w:style>
  <w:style w:type="paragraph" w:styleId="Innehllsfrteckningsrubrik">
    <w:name w:val="TOC Heading"/>
    <w:basedOn w:val="Rubrik1"/>
    <w:next w:val="Brd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4610</Characters>
  <Application>Microsoft Office Word</Application>
  <DocSecurity>0</DocSecurity>
  <Lines>102</Lines>
  <Paragraphs>57</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Åke Reimer</dc:creator>
  <cp:keywords/>
  <cp:lastModifiedBy>Åke Reimer</cp:lastModifiedBy>
  <cp:revision>2</cp:revision>
  <cp:lastPrinted>2025-12-31T13:12:00Z</cp:lastPrinted>
  <dcterms:created xsi:type="dcterms:W3CDTF">2025-12-31T13:13:00Z</dcterms:created>
  <dcterms:modified xsi:type="dcterms:W3CDTF">2025-12-31T13:13:00Z</dcterms:modified>
</cp:coreProperties>
</file>