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2984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8D28805" wp14:editId="7FB90878">
            <wp:extent cx="523875" cy="600075"/>
            <wp:effectExtent l="0" t="0" r="0" b="0"/>
            <wp:docPr id="3" name="Imagem 3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s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824D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República de Angola</w:t>
      </w:r>
    </w:p>
    <w:p w14:paraId="60E8732D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do Ensino Superior Ciência e Tecnologia</w:t>
      </w:r>
    </w:p>
    <w:p w14:paraId="50976FD2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Universidade Piaget de Angola</w:t>
      </w:r>
    </w:p>
    <w:p w14:paraId="5CA9A966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Faculdade de Ciências da Saúde</w:t>
      </w:r>
    </w:p>
    <w:p w14:paraId="73D48D49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Coordenação de Medicina</w:t>
      </w:r>
    </w:p>
    <w:p w14:paraId="3C3D248D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Disciplina de Otorrinolaringologia</w:t>
      </w:r>
    </w:p>
    <w:p w14:paraId="10B018F5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886EFEE" wp14:editId="6BAF85E7">
            <wp:extent cx="1295400" cy="723900"/>
            <wp:effectExtent l="0" t="0" r="0" b="0"/>
            <wp:docPr id="2" name="Imagem 2" descr="transfe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transfer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A196A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7B0E647" wp14:editId="687F1944">
            <wp:extent cx="590550" cy="723900"/>
            <wp:effectExtent l="0" t="0" r="0" b="0"/>
            <wp:docPr id="1" name="Imagem 1" descr="transferi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transferir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DCA01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Universidade </w:t>
      </w:r>
      <w:proofErr w:type="spellStart"/>
      <w:r>
        <w:rPr>
          <w:rFonts w:ascii="Arial" w:hAnsi="Arial" w:cs="Arial"/>
          <w:b/>
          <w:sz w:val="24"/>
          <w:szCs w:val="24"/>
        </w:rPr>
        <w:t>Lund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(Suécia) </w:t>
      </w:r>
    </w:p>
    <w:p w14:paraId="12EB61AE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Inovação</w:t>
      </w:r>
    </w:p>
    <w:p w14:paraId="6B0F1777" w14:textId="77777777" w:rsidR="00DC4DA8" w:rsidRDefault="00DC4DA8" w:rsidP="00DC4DA8">
      <w:pPr>
        <w:rPr>
          <w:rFonts w:ascii="Arial" w:hAnsi="Arial" w:cs="Arial"/>
          <w:b/>
          <w:sz w:val="24"/>
          <w:szCs w:val="24"/>
        </w:rPr>
      </w:pPr>
    </w:p>
    <w:p w14:paraId="3D042678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USO DE PIPETA E VINAGRE NO TRATAMENTO DE OTITE MÉDIA SUPURATIVA CRÓNICA EM CRIANÇAS DE 5 A 15 ANOS. </w:t>
      </w:r>
    </w:p>
    <w:p w14:paraId="63449558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</w:p>
    <w:p w14:paraId="5922434F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</w:p>
    <w:p w14:paraId="127D0E96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</w:p>
    <w:p w14:paraId="62A53EA5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</w:p>
    <w:p w14:paraId="78613BF2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</w:p>
    <w:p w14:paraId="4545A45B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</w:p>
    <w:p w14:paraId="1BBF1133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</w:p>
    <w:p w14:paraId="0C0398B6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</w:p>
    <w:p w14:paraId="01064707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LUANDA-2023</w:t>
      </w:r>
    </w:p>
    <w:p w14:paraId="68DF80E7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AUTORES</w:t>
      </w:r>
    </w:p>
    <w:p w14:paraId="616101F2" w14:textId="77777777" w:rsidR="00DC4DA8" w:rsidRDefault="00DC4DA8" w:rsidP="00DC4D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Pela Universidade Jean Piaget:</w:t>
      </w:r>
    </w:p>
    <w:p w14:paraId="61949906" w14:textId="77777777" w:rsidR="00DC4DA8" w:rsidRDefault="00DC4DA8" w:rsidP="00DC4DA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Matuba Filipe MD, Especialista e regente da Disciplina de Otorrinolaringologia;</w:t>
      </w:r>
    </w:p>
    <w:p w14:paraId="1CBF5B8A" w14:textId="77777777" w:rsidR="00DC4DA8" w:rsidRDefault="00DC4DA8" w:rsidP="00DC4DA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Palmira </w:t>
      </w:r>
      <w:proofErr w:type="spellStart"/>
      <w:r>
        <w:rPr>
          <w:rFonts w:ascii="Arial" w:hAnsi="Arial" w:cs="Arial"/>
          <w:sz w:val="24"/>
          <w:szCs w:val="24"/>
        </w:rPr>
        <w:t>Kuatoco</w:t>
      </w:r>
      <w:proofErr w:type="spellEnd"/>
      <w:r>
        <w:rPr>
          <w:rFonts w:ascii="Arial" w:hAnsi="Arial" w:cs="Arial"/>
          <w:sz w:val="24"/>
          <w:szCs w:val="24"/>
        </w:rPr>
        <w:t xml:space="preserve">, MD, </w:t>
      </w:r>
      <w:proofErr w:type="spellStart"/>
      <w:r>
        <w:rPr>
          <w:rFonts w:ascii="Arial" w:hAnsi="Arial" w:cs="Arial"/>
          <w:sz w:val="24"/>
          <w:szCs w:val="24"/>
        </w:rPr>
        <w:t>Mcs</w:t>
      </w:r>
      <w:proofErr w:type="spellEnd"/>
      <w:r>
        <w:rPr>
          <w:rFonts w:ascii="Arial" w:hAnsi="Arial" w:cs="Arial"/>
          <w:sz w:val="24"/>
          <w:szCs w:val="24"/>
        </w:rPr>
        <w:t xml:space="preserve"> e Especialista em Otorrinolaringologia</w:t>
      </w:r>
    </w:p>
    <w:p w14:paraId="7427873C" w14:textId="77777777" w:rsidR="00DC4DA8" w:rsidRDefault="00DC4DA8" w:rsidP="00DC4D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Pela </w:t>
      </w:r>
      <w:proofErr w:type="spellStart"/>
      <w:r>
        <w:rPr>
          <w:rFonts w:ascii="Arial" w:hAnsi="Arial" w:cs="Arial"/>
          <w:b/>
          <w:sz w:val="24"/>
          <w:szCs w:val="24"/>
        </w:rPr>
        <w:t>Lund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University</w:t>
      </w:r>
      <w:proofErr w:type="spellEnd"/>
    </w:p>
    <w:p w14:paraId="2B7BFB4A" w14:textId="77777777" w:rsidR="00DC4DA8" w:rsidRDefault="00DC4DA8" w:rsidP="00DC4DA8">
      <w:pPr>
        <w:pStyle w:val="Liststyck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Kristian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Riesbeck</w:t>
      </w:r>
      <w:proofErr w:type="spellEnd"/>
      <w:r>
        <w:rPr>
          <w:rFonts w:ascii="Arial" w:hAnsi="Arial" w:cs="Arial"/>
          <w:sz w:val="24"/>
          <w:szCs w:val="24"/>
        </w:rPr>
        <w:t xml:space="preserve">, MD, PHD </w:t>
      </w:r>
    </w:p>
    <w:p w14:paraId="4E640E57" w14:textId="77777777" w:rsidR="00477D3F" w:rsidRDefault="00DC4DA8" w:rsidP="00DC4DA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Äke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Reimer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MD,PHD</w:t>
      </w:r>
      <w:proofErr w:type="spellEnd"/>
    </w:p>
    <w:p w14:paraId="6F86EBE1" w14:textId="77777777" w:rsidR="00477D3F" w:rsidRDefault="00477D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pt-PT"/>
        </w:rPr>
        <w:id w:val="266409238"/>
        <w:docPartObj>
          <w:docPartGallery w:val="Table of Contents"/>
          <w:docPartUnique/>
        </w:docPartObj>
      </w:sdtPr>
      <w:sdtContent>
        <w:p w14:paraId="2614137F" w14:textId="77777777" w:rsidR="00477D3F" w:rsidRDefault="00477D3F" w:rsidP="00477D3F">
          <w:pPr>
            <w:pStyle w:val="Innehllsfrteckningsrubrik"/>
          </w:pPr>
          <w:r w:rsidRPr="00477D3F">
            <w:rPr>
              <w:color w:val="auto"/>
            </w:rPr>
            <w:t>Conteúdo</w:t>
          </w:r>
        </w:p>
        <w:p w14:paraId="6B3CB33F" w14:textId="77777777" w:rsidR="00477D3F" w:rsidRDefault="00477D3F" w:rsidP="00477D3F">
          <w:pPr>
            <w:pStyle w:val="Innehll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312692" w:history="1">
            <w:r w:rsidRPr="00347D38">
              <w:rPr>
                <w:rStyle w:val="Hyperlnk"/>
                <w:rFonts w:ascii="Arial" w:hAnsi="Arial" w:cs="Arial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_Toc146312692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55600" w14:textId="77777777" w:rsidR="00477D3F" w:rsidRDefault="00000000" w:rsidP="00477D3F">
          <w:pPr>
            <w:pStyle w:val="Innehll1"/>
            <w:tabs>
              <w:tab w:val="right" w:leader="dot" w:pos="8494"/>
            </w:tabs>
            <w:rPr>
              <w:noProof/>
            </w:rPr>
          </w:pPr>
          <w:hyperlink w:anchor="_Toc146312693" w:history="1">
            <w:r w:rsidR="00477D3F" w:rsidRPr="00347D38">
              <w:rPr>
                <w:rStyle w:val="Hyperlnk"/>
                <w:rFonts w:ascii="Arial" w:hAnsi="Arial" w:cs="Arial"/>
                <w:noProof/>
              </w:rPr>
              <w:t>OBJECTIVOS</w:t>
            </w:r>
            <w:r w:rsidR="00477D3F">
              <w:rPr>
                <w:noProof/>
                <w:webHidden/>
              </w:rPr>
              <w:tab/>
            </w:r>
            <w:r w:rsidR="00477D3F">
              <w:rPr>
                <w:noProof/>
                <w:webHidden/>
              </w:rPr>
              <w:fldChar w:fldCharType="begin"/>
            </w:r>
            <w:r w:rsidR="00477D3F">
              <w:rPr>
                <w:noProof/>
                <w:webHidden/>
              </w:rPr>
              <w:instrText xml:space="preserve"> PAGEREF _Toc146312693 \h </w:instrText>
            </w:r>
            <w:r w:rsidR="00477D3F">
              <w:rPr>
                <w:noProof/>
                <w:webHidden/>
              </w:rPr>
            </w:r>
            <w:r w:rsidR="00477D3F">
              <w:rPr>
                <w:noProof/>
                <w:webHidden/>
              </w:rPr>
              <w:fldChar w:fldCharType="separate"/>
            </w:r>
            <w:r w:rsidR="00477D3F">
              <w:rPr>
                <w:noProof/>
                <w:webHidden/>
              </w:rPr>
              <w:t>7</w:t>
            </w:r>
            <w:r w:rsidR="00477D3F">
              <w:rPr>
                <w:noProof/>
                <w:webHidden/>
              </w:rPr>
              <w:fldChar w:fldCharType="end"/>
            </w:r>
          </w:hyperlink>
        </w:p>
        <w:p w14:paraId="51B0F6DF" w14:textId="77777777" w:rsidR="00477D3F" w:rsidRDefault="00000000" w:rsidP="00477D3F">
          <w:pPr>
            <w:pStyle w:val="Innehll2"/>
            <w:tabs>
              <w:tab w:val="right" w:leader="dot" w:pos="8494"/>
            </w:tabs>
            <w:rPr>
              <w:noProof/>
            </w:rPr>
          </w:pPr>
          <w:hyperlink w:anchor="_Toc146312694" w:history="1">
            <w:r w:rsidR="00477D3F" w:rsidRPr="00347D38">
              <w:rPr>
                <w:rStyle w:val="Hyperlnk"/>
                <w:rFonts w:ascii="Arial" w:hAnsi="Arial" w:cs="Arial"/>
                <w:noProof/>
              </w:rPr>
              <w:t>Hipótese</w:t>
            </w:r>
            <w:r w:rsidR="00477D3F">
              <w:rPr>
                <w:noProof/>
                <w:webHidden/>
              </w:rPr>
              <w:tab/>
            </w:r>
            <w:r w:rsidR="00477D3F">
              <w:rPr>
                <w:noProof/>
                <w:webHidden/>
              </w:rPr>
              <w:fldChar w:fldCharType="begin"/>
            </w:r>
            <w:r w:rsidR="00477D3F">
              <w:rPr>
                <w:noProof/>
                <w:webHidden/>
              </w:rPr>
              <w:instrText xml:space="preserve"> PAGEREF _Toc146312694 \h </w:instrText>
            </w:r>
            <w:r w:rsidR="00477D3F">
              <w:rPr>
                <w:noProof/>
                <w:webHidden/>
              </w:rPr>
            </w:r>
            <w:r w:rsidR="00477D3F">
              <w:rPr>
                <w:noProof/>
                <w:webHidden/>
              </w:rPr>
              <w:fldChar w:fldCharType="separate"/>
            </w:r>
            <w:r w:rsidR="00477D3F">
              <w:rPr>
                <w:noProof/>
                <w:webHidden/>
              </w:rPr>
              <w:t>8</w:t>
            </w:r>
            <w:r w:rsidR="00477D3F">
              <w:rPr>
                <w:noProof/>
                <w:webHidden/>
              </w:rPr>
              <w:fldChar w:fldCharType="end"/>
            </w:r>
          </w:hyperlink>
        </w:p>
        <w:p w14:paraId="0CFB9DAF" w14:textId="77777777" w:rsidR="00477D3F" w:rsidRDefault="00000000" w:rsidP="00477D3F">
          <w:pPr>
            <w:pStyle w:val="Innehll2"/>
            <w:tabs>
              <w:tab w:val="right" w:leader="dot" w:pos="8494"/>
            </w:tabs>
            <w:rPr>
              <w:noProof/>
            </w:rPr>
          </w:pPr>
          <w:hyperlink w:anchor="_Toc146312695" w:history="1">
            <w:r w:rsidR="00477D3F" w:rsidRPr="00347D38">
              <w:rPr>
                <w:rStyle w:val="Hyperlnk"/>
                <w:rFonts w:ascii="Arial" w:hAnsi="Arial" w:cs="Arial"/>
                <w:noProof/>
              </w:rPr>
              <w:t>Universo e Amostra</w:t>
            </w:r>
            <w:r w:rsidR="00477D3F">
              <w:rPr>
                <w:noProof/>
                <w:webHidden/>
              </w:rPr>
              <w:tab/>
            </w:r>
            <w:r w:rsidR="00477D3F">
              <w:rPr>
                <w:noProof/>
                <w:webHidden/>
              </w:rPr>
              <w:fldChar w:fldCharType="begin"/>
            </w:r>
            <w:r w:rsidR="00477D3F">
              <w:rPr>
                <w:noProof/>
                <w:webHidden/>
              </w:rPr>
              <w:instrText xml:space="preserve"> PAGEREF _Toc146312695 \h </w:instrText>
            </w:r>
            <w:r w:rsidR="00477D3F">
              <w:rPr>
                <w:noProof/>
                <w:webHidden/>
              </w:rPr>
            </w:r>
            <w:r w:rsidR="00477D3F">
              <w:rPr>
                <w:noProof/>
                <w:webHidden/>
              </w:rPr>
              <w:fldChar w:fldCharType="separate"/>
            </w:r>
            <w:r w:rsidR="00477D3F">
              <w:rPr>
                <w:noProof/>
                <w:webHidden/>
              </w:rPr>
              <w:t>8</w:t>
            </w:r>
            <w:r w:rsidR="00477D3F">
              <w:rPr>
                <w:noProof/>
                <w:webHidden/>
              </w:rPr>
              <w:fldChar w:fldCharType="end"/>
            </w:r>
          </w:hyperlink>
        </w:p>
        <w:p w14:paraId="2BDCFFCB" w14:textId="77777777" w:rsidR="00477D3F" w:rsidRDefault="00000000" w:rsidP="00477D3F">
          <w:pPr>
            <w:pStyle w:val="Innehll2"/>
            <w:tabs>
              <w:tab w:val="right" w:leader="dot" w:pos="8494"/>
            </w:tabs>
            <w:rPr>
              <w:noProof/>
            </w:rPr>
          </w:pPr>
          <w:hyperlink w:anchor="_Toc146312696" w:history="1">
            <w:r w:rsidR="00477D3F" w:rsidRPr="00347D38">
              <w:rPr>
                <w:rStyle w:val="Hyperlnk"/>
                <w:rFonts w:ascii="Arial" w:hAnsi="Arial" w:cs="Arial"/>
                <w:noProof/>
              </w:rPr>
              <w:t>CONSIDERAÇÕES ÉTICAS</w:t>
            </w:r>
            <w:r w:rsidR="00477D3F">
              <w:rPr>
                <w:noProof/>
                <w:webHidden/>
              </w:rPr>
              <w:tab/>
            </w:r>
            <w:r w:rsidR="00477D3F">
              <w:rPr>
                <w:noProof/>
                <w:webHidden/>
              </w:rPr>
              <w:fldChar w:fldCharType="begin"/>
            </w:r>
            <w:r w:rsidR="00477D3F">
              <w:rPr>
                <w:noProof/>
                <w:webHidden/>
              </w:rPr>
              <w:instrText xml:space="preserve"> PAGEREF _Toc146312696 \h </w:instrText>
            </w:r>
            <w:r w:rsidR="00477D3F">
              <w:rPr>
                <w:noProof/>
                <w:webHidden/>
              </w:rPr>
            </w:r>
            <w:r w:rsidR="00477D3F">
              <w:rPr>
                <w:noProof/>
                <w:webHidden/>
              </w:rPr>
              <w:fldChar w:fldCharType="separate"/>
            </w:r>
            <w:r w:rsidR="00477D3F">
              <w:rPr>
                <w:noProof/>
                <w:webHidden/>
              </w:rPr>
              <w:t>8</w:t>
            </w:r>
            <w:r w:rsidR="00477D3F">
              <w:rPr>
                <w:noProof/>
                <w:webHidden/>
              </w:rPr>
              <w:fldChar w:fldCharType="end"/>
            </w:r>
          </w:hyperlink>
        </w:p>
        <w:p w14:paraId="584DD195" w14:textId="77777777" w:rsidR="00477D3F" w:rsidRDefault="00000000" w:rsidP="00477D3F">
          <w:pPr>
            <w:pStyle w:val="Innehll2"/>
            <w:tabs>
              <w:tab w:val="right" w:leader="dot" w:pos="8494"/>
            </w:tabs>
            <w:rPr>
              <w:noProof/>
            </w:rPr>
          </w:pPr>
          <w:hyperlink w:anchor="_Toc146312697" w:history="1">
            <w:r w:rsidR="00477D3F" w:rsidRPr="00347D38">
              <w:rPr>
                <w:rStyle w:val="Hyperlnk"/>
                <w:rFonts w:ascii="Arial" w:hAnsi="Arial" w:cs="Arial"/>
                <w:noProof/>
              </w:rPr>
              <w:t>Material e Método</w:t>
            </w:r>
            <w:r w:rsidR="00477D3F">
              <w:rPr>
                <w:noProof/>
                <w:webHidden/>
              </w:rPr>
              <w:tab/>
            </w:r>
            <w:r w:rsidR="00477D3F">
              <w:rPr>
                <w:noProof/>
                <w:webHidden/>
              </w:rPr>
              <w:fldChar w:fldCharType="begin"/>
            </w:r>
            <w:r w:rsidR="00477D3F">
              <w:rPr>
                <w:noProof/>
                <w:webHidden/>
              </w:rPr>
              <w:instrText xml:space="preserve"> PAGEREF _Toc146312697 \h </w:instrText>
            </w:r>
            <w:r w:rsidR="00477D3F">
              <w:rPr>
                <w:noProof/>
                <w:webHidden/>
              </w:rPr>
            </w:r>
            <w:r w:rsidR="00477D3F">
              <w:rPr>
                <w:noProof/>
                <w:webHidden/>
              </w:rPr>
              <w:fldChar w:fldCharType="separate"/>
            </w:r>
            <w:r w:rsidR="00477D3F">
              <w:rPr>
                <w:noProof/>
                <w:webHidden/>
              </w:rPr>
              <w:t>9</w:t>
            </w:r>
            <w:r w:rsidR="00477D3F">
              <w:rPr>
                <w:noProof/>
                <w:webHidden/>
              </w:rPr>
              <w:fldChar w:fldCharType="end"/>
            </w:r>
          </w:hyperlink>
        </w:p>
        <w:p w14:paraId="3C6E1BDE" w14:textId="77777777" w:rsidR="00477D3F" w:rsidRDefault="00000000" w:rsidP="00477D3F">
          <w:pPr>
            <w:pStyle w:val="Innehll1"/>
            <w:tabs>
              <w:tab w:val="right" w:leader="dot" w:pos="8494"/>
            </w:tabs>
            <w:rPr>
              <w:noProof/>
            </w:rPr>
          </w:pPr>
          <w:hyperlink w:anchor="_Toc146312698" w:history="1">
            <w:r w:rsidR="00477D3F" w:rsidRPr="00347D38">
              <w:rPr>
                <w:rStyle w:val="Hyperlnk"/>
                <w:rFonts w:ascii="Arial" w:hAnsi="Arial" w:cs="Arial"/>
                <w:noProof/>
              </w:rPr>
              <w:t>REFERÊNCIAS BIBLIOGRÁFICAS</w:t>
            </w:r>
            <w:r w:rsidR="00477D3F">
              <w:rPr>
                <w:noProof/>
                <w:webHidden/>
              </w:rPr>
              <w:tab/>
            </w:r>
            <w:r w:rsidR="00477D3F">
              <w:rPr>
                <w:noProof/>
                <w:webHidden/>
              </w:rPr>
              <w:fldChar w:fldCharType="begin"/>
            </w:r>
            <w:r w:rsidR="00477D3F">
              <w:rPr>
                <w:noProof/>
                <w:webHidden/>
              </w:rPr>
              <w:instrText xml:space="preserve"> PAGEREF _Toc146312698 \h </w:instrText>
            </w:r>
            <w:r w:rsidR="00477D3F">
              <w:rPr>
                <w:noProof/>
                <w:webHidden/>
              </w:rPr>
            </w:r>
            <w:r w:rsidR="00477D3F">
              <w:rPr>
                <w:noProof/>
                <w:webHidden/>
              </w:rPr>
              <w:fldChar w:fldCharType="separate"/>
            </w:r>
            <w:r w:rsidR="00477D3F">
              <w:rPr>
                <w:noProof/>
                <w:webHidden/>
              </w:rPr>
              <w:t>10</w:t>
            </w:r>
            <w:r w:rsidR="00477D3F">
              <w:rPr>
                <w:noProof/>
                <w:webHidden/>
              </w:rPr>
              <w:fldChar w:fldCharType="end"/>
            </w:r>
          </w:hyperlink>
        </w:p>
        <w:p w14:paraId="672FEC36" w14:textId="77777777" w:rsidR="00477D3F" w:rsidRDefault="00000000" w:rsidP="00477D3F">
          <w:pPr>
            <w:pStyle w:val="Innehll1"/>
            <w:tabs>
              <w:tab w:val="right" w:leader="dot" w:pos="8494"/>
            </w:tabs>
            <w:rPr>
              <w:noProof/>
            </w:rPr>
          </w:pPr>
          <w:hyperlink w:anchor="_Toc146312699" w:history="1">
            <w:r w:rsidR="00477D3F" w:rsidRPr="00347D38">
              <w:rPr>
                <w:rStyle w:val="Hyperlnk"/>
                <w:rFonts w:ascii="Arial" w:hAnsi="Arial" w:cs="Arial"/>
                <w:noProof/>
              </w:rPr>
              <w:t>ANEXOS</w:t>
            </w:r>
            <w:r w:rsidR="00477D3F">
              <w:rPr>
                <w:noProof/>
                <w:webHidden/>
              </w:rPr>
              <w:tab/>
            </w:r>
            <w:r w:rsidR="00477D3F">
              <w:rPr>
                <w:noProof/>
                <w:webHidden/>
              </w:rPr>
              <w:fldChar w:fldCharType="begin"/>
            </w:r>
            <w:r w:rsidR="00477D3F">
              <w:rPr>
                <w:noProof/>
                <w:webHidden/>
              </w:rPr>
              <w:instrText xml:space="preserve"> PAGEREF _Toc146312699 \h </w:instrText>
            </w:r>
            <w:r w:rsidR="00477D3F">
              <w:rPr>
                <w:noProof/>
                <w:webHidden/>
              </w:rPr>
            </w:r>
            <w:r w:rsidR="00477D3F">
              <w:rPr>
                <w:noProof/>
                <w:webHidden/>
              </w:rPr>
              <w:fldChar w:fldCharType="separate"/>
            </w:r>
            <w:r w:rsidR="00477D3F">
              <w:rPr>
                <w:noProof/>
                <w:webHidden/>
              </w:rPr>
              <w:t>11</w:t>
            </w:r>
            <w:r w:rsidR="00477D3F">
              <w:rPr>
                <w:noProof/>
                <w:webHidden/>
              </w:rPr>
              <w:fldChar w:fldCharType="end"/>
            </w:r>
          </w:hyperlink>
        </w:p>
        <w:p w14:paraId="3485C848" w14:textId="77777777" w:rsidR="00477D3F" w:rsidRDefault="00477D3F" w:rsidP="00477D3F">
          <w:r>
            <w:fldChar w:fldCharType="end"/>
          </w:r>
        </w:p>
      </w:sdtContent>
    </w:sdt>
    <w:p w14:paraId="0B6144E1" w14:textId="77777777" w:rsidR="00DC4DA8" w:rsidRDefault="00DC4DA8" w:rsidP="00477D3F">
      <w:pPr>
        <w:pStyle w:val="Liststycke"/>
        <w:rPr>
          <w:rFonts w:ascii="Arial" w:hAnsi="Arial" w:cs="Arial"/>
          <w:sz w:val="24"/>
          <w:szCs w:val="24"/>
        </w:rPr>
      </w:pPr>
    </w:p>
    <w:p w14:paraId="2D9C3399" w14:textId="77777777" w:rsidR="00DC4DA8" w:rsidRDefault="00DC4DA8" w:rsidP="00DC4D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742F79" w14:textId="77777777" w:rsidR="00DC4DA8" w:rsidRDefault="00DC4DA8" w:rsidP="00DC4DA8">
      <w:pPr>
        <w:pStyle w:val="Liststyck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Abreviaturas</w:t>
      </w:r>
    </w:p>
    <w:p w14:paraId="704E2C51" w14:textId="77777777" w:rsidR="00DC4DA8" w:rsidRDefault="00DC4DA8" w:rsidP="00DC4DA8">
      <w:pPr>
        <w:pStyle w:val="Liststycke"/>
        <w:rPr>
          <w:rFonts w:ascii="Arial" w:hAnsi="Arial" w:cs="Arial"/>
          <w:b/>
          <w:sz w:val="24"/>
          <w:szCs w:val="24"/>
        </w:rPr>
      </w:pPr>
    </w:p>
    <w:p w14:paraId="020706D5" w14:textId="77777777" w:rsidR="00DC4DA8" w:rsidRDefault="00DC4DA8" w:rsidP="00DC4DA8">
      <w:pPr>
        <w:pStyle w:val="Liststycke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OMSC: </w:t>
      </w:r>
      <w:r>
        <w:rPr>
          <w:rFonts w:ascii="Arial" w:hAnsi="Arial" w:cs="Arial"/>
          <w:sz w:val="24"/>
          <w:szCs w:val="24"/>
        </w:rPr>
        <w:t>Otite Média Supurativa Crónica</w:t>
      </w:r>
    </w:p>
    <w:p w14:paraId="629DBFF7" w14:textId="77777777" w:rsidR="00477D3F" w:rsidRDefault="00DC4DA8" w:rsidP="00477D3F">
      <w:pPr>
        <w:pStyle w:val="Liststyck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ORL: </w:t>
      </w:r>
      <w:r>
        <w:rPr>
          <w:rFonts w:ascii="Arial" w:hAnsi="Arial" w:cs="Arial"/>
          <w:sz w:val="24"/>
          <w:szCs w:val="24"/>
        </w:rPr>
        <w:t>Otorrinolaringologia</w:t>
      </w:r>
    </w:p>
    <w:p w14:paraId="58DA557A" w14:textId="77777777" w:rsidR="00DC4DA8" w:rsidRPr="00477D3F" w:rsidRDefault="00477D3F" w:rsidP="00477D3F">
      <w:pPr>
        <w:rPr>
          <w:rFonts w:ascii="Arial" w:hAnsi="Arial" w:cs="Arial"/>
          <w:sz w:val="24"/>
          <w:szCs w:val="24"/>
        </w:rPr>
        <w:sectPr w:rsidR="00DC4DA8" w:rsidRPr="00477D3F">
          <w:footerReference w:type="default" r:id="rId11"/>
          <w:pgSz w:w="11906" w:h="16838"/>
          <w:pgMar w:top="1417" w:right="1701" w:bottom="1417" w:left="1701" w:header="708" w:footer="708" w:gutter="0"/>
          <w:pgNumType w:start="4"/>
          <w:cols w:space="720"/>
        </w:sectPr>
      </w:pPr>
      <w:r>
        <w:rPr>
          <w:rFonts w:ascii="Arial" w:hAnsi="Arial" w:cs="Arial"/>
          <w:sz w:val="24"/>
          <w:szCs w:val="24"/>
        </w:rPr>
        <w:br w:type="page"/>
      </w:r>
    </w:p>
    <w:p w14:paraId="4B0E05A2" w14:textId="77777777" w:rsidR="00DC4DA8" w:rsidRDefault="00DC4DA8" w:rsidP="00DC4DA8">
      <w:pPr>
        <w:spacing w:after="0"/>
        <w:rPr>
          <w:rFonts w:ascii="Arial" w:hAnsi="Arial" w:cs="Arial"/>
          <w:b/>
          <w:sz w:val="24"/>
          <w:szCs w:val="24"/>
        </w:rPr>
        <w:sectPr w:rsidR="00DC4DA8">
          <w:pgSz w:w="11906" w:h="16838"/>
          <w:pgMar w:top="1417" w:right="1701" w:bottom="1417" w:left="1701" w:header="708" w:footer="708" w:gutter="0"/>
          <w:pgNumType w:start="4"/>
          <w:cols w:space="720"/>
        </w:sectPr>
      </w:pPr>
    </w:p>
    <w:p w14:paraId="73FAE94C" w14:textId="77777777" w:rsidR="00DC4DA8" w:rsidRDefault="00DC4DA8" w:rsidP="006869F7"/>
    <w:p w14:paraId="7BD4F374" w14:textId="77777777" w:rsidR="00477D3F" w:rsidRPr="006869F7" w:rsidRDefault="00477D3F" w:rsidP="006869F7">
      <w:pPr>
        <w:sectPr w:rsidR="00477D3F" w:rsidRPr="006869F7" w:rsidSect="00645AE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38CAA3E" w14:textId="77777777" w:rsidR="00DC4DA8" w:rsidRDefault="00DC4DA8" w:rsidP="00477D3F">
      <w:pPr>
        <w:pStyle w:val="Rubrik1"/>
        <w:jc w:val="center"/>
        <w:rPr>
          <w:rFonts w:ascii="Arial" w:hAnsi="Arial" w:cs="Arial"/>
          <w:color w:val="auto"/>
          <w:sz w:val="24"/>
          <w:szCs w:val="24"/>
        </w:rPr>
      </w:pPr>
      <w:bookmarkStart w:id="0" w:name="_Toc146312692"/>
      <w:r>
        <w:rPr>
          <w:rFonts w:ascii="Arial" w:hAnsi="Arial" w:cs="Arial"/>
          <w:color w:val="auto"/>
          <w:sz w:val="24"/>
          <w:szCs w:val="24"/>
        </w:rPr>
        <w:lastRenderedPageBreak/>
        <w:t>INTRODUÇÃO</w:t>
      </w:r>
      <w:bookmarkEnd w:id="0"/>
    </w:p>
    <w:p w14:paraId="366BE52A" w14:textId="77777777" w:rsidR="00DC4DA8" w:rsidRDefault="00DC4DA8" w:rsidP="00DC4DA8">
      <w:pPr>
        <w:pStyle w:val="Ingetavstnd"/>
        <w:jc w:val="center"/>
      </w:pPr>
    </w:p>
    <w:p w14:paraId="64435186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Otite Média Crónica Supurativa (OMCS) é uma doença crónica do ouvido médio muito comum em crianças de todo mundo. Estudos mostram que a doença é comum em crianças que vivem em áreas com pobres condições socioeconómicas </w:t>
      </w:r>
      <w:r>
        <w:rPr>
          <w:rFonts w:ascii="Arial" w:hAnsi="Arial" w:cs="Arial"/>
          <w:sz w:val="24"/>
          <w:szCs w:val="24"/>
          <w:vertAlign w:val="superscript"/>
        </w:rPr>
        <w:t xml:space="preserve">(1,2). </w:t>
      </w:r>
      <w:r>
        <w:rPr>
          <w:rFonts w:ascii="Arial" w:hAnsi="Arial" w:cs="Arial"/>
          <w:sz w:val="24"/>
          <w:szCs w:val="24"/>
        </w:rPr>
        <w:t xml:space="preserve">Estudos feitos por otologistas em Angola em uma população significativa apontam para um elevado número de casos de OMCS. Exames de cultura bacteriana foram feitos em amostras de secreções, e a análise de bactérias e resistência à antibióticos resultou em uma recomendação em uso de antissépticos como alternativa aos antibióticos em gotas para o tratamento local </w:t>
      </w:r>
      <w:r>
        <w:rPr>
          <w:rFonts w:ascii="Arial" w:hAnsi="Arial" w:cs="Arial"/>
          <w:sz w:val="24"/>
          <w:szCs w:val="24"/>
          <w:vertAlign w:val="superscript"/>
        </w:rPr>
        <w:t>(3).</w:t>
      </w:r>
      <w:r>
        <w:rPr>
          <w:rFonts w:ascii="Arial" w:hAnsi="Arial" w:cs="Arial"/>
          <w:sz w:val="24"/>
          <w:szCs w:val="24"/>
        </w:rPr>
        <w:t xml:space="preserve"> A razão é em parte porque reduziria o risco de desenvolver resistência e, por outro lado, é significativamente mais barato. </w:t>
      </w:r>
    </w:p>
    <w:p w14:paraId="059B76A6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Limpeza Auditiva a Seco (</w:t>
      </w:r>
      <w:proofErr w:type="spellStart"/>
      <w:r>
        <w:rPr>
          <w:rFonts w:ascii="Arial" w:hAnsi="Arial" w:cs="Arial"/>
          <w:b/>
          <w:sz w:val="24"/>
          <w:szCs w:val="24"/>
        </w:rPr>
        <w:t>Dry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Mopping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14:paraId="3823602C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chamado</w:t>
      </w:r>
      <w:r>
        <w:rPr>
          <w:rFonts w:ascii="Arial" w:hAnsi="Arial" w:cs="Arial"/>
          <w:b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/>
          <w:sz w:val="24"/>
          <w:szCs w:val="24"/>
        </w:rPr>
        <w:t>Dry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Mopping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</w:rPr>
        <w:t xml:space="preserve">é uma forma de limpar o canal auditivo antes de aplicar as gotas auriculares (4). O Youtube filme feito dentro de um projeto  rotário Internacional </w:t>
      </w:r>
      <w:r>
        <w:rPr>
          <w:rFonts w:ascii="Arial" w:hAnsi="Arial" w:cs="Arial"/>
          <w:b/>
          <w:i/>
          <w:sz w:val="24"/>
          <w:szCs w:val="24"/>
        </w:rPr>
        <w:t>(</w:t>
      </w:r>
      <w:proofErr w:type="spellStart"/>
      <w:r>
        <w:rPr>
          <w:rFonts w:ascii="Arial" w:hAnsi="Arial" w:cs="Arial"/>
          <w:b/>
          <w:i/>
          <w:sz w:val="24"/>
          <w:szCs w:val="24"/>
        </w:rPr>
        <w:t>International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Rotary</w:t>
      </w:r>
      <w:proofErr w:type="spellEnd"/>
      <w:r>
        <w:rPr>
          <w:rFonts w:ascii="Arial" w:hAnsi="Arial" w:cs="Arial"/>
          <w:b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conjunto entre Angola e Suécia, não incluiu nenhuma recomendação sobre gotas para  os ouvidos. O filme tem sido utilizado em Angola por Otorrinolaringologistas (ORL), no sistema de saúde periférico, incluindo escolas, para melhorar a compreensão das infecções de ouvido e otorreia.</w:t>
      </w:r>
    </w:p>
    <w:p w14:paraId="402D55B8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Tratamento pelo Otorrinolaringologista</w:t>
      </w:r>
    </w:p>
    <w:p w14:paraId="263E569A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 Uso de Microscópio e Aspirador</w:t>
      </w:r>
    </w:p>
    <w:p w14:paraId="408D14DB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otorrinolaringologista, que possui um microscópio de exame e um dispositivo de aspiração, limpa o ouvido e o canal auditivo sob controlo visual evitando traumatizar o tímpano, antes de aplicar agentes de tratamento local. Isto também pode ser feito usando uma lâmpada frontal, ter boa visão e destreza manual.</w:t>
      </w:r>
    </w:p>
    <w:p w14:paraId="7F65F743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Uso de Ácido Acético 2% ou Vinagre</w:t>
      </w:r>
    </w:p>
    <w:p w14:paraId="05CBC027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recomendado a muito tempo. Em um estudo comparado a irrigação com ácido acético 2%, e antibióticos locais e gerais concluiu-se que o manejo da OMCS por meio de limpeza auricular frequente e irrigação com ácido acético diluído pode ser uma escolha mais desejável em comparação com os antibióticos tópicos e orais. É seguro, económico e não produz qualquer efeito colateral. </w:t>
      </w:r>
      <w:r>
        <w:rPr>
          <w:rFonts w:ascii="Arial" w:hAnsi="Arial" w:cs="Arial"/>
          <w:sz w:val="24"/>
          <w:szCs w:val="24"/>
          <w:vertAlign w:val="superscript"/>
        </w:rPr>
        <w:t>(5,7)</w:t>
      </w:r>
    </w:p>
    <w:p w14:paraId="7497408D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Tratamento com Pipeta Especialmente Desenhada</w:t>
      </w:r>
    </w:p>
    <w:p w14:paraId="69945DC0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a maioria das crianças das crianças no mundo não têm acesso a um médico otorrinolaringologista, o tratamento com aspiração e irrigação com </w:t>
      </w:r>
      <w:r>
        <w:rPr>
          <w:rFonts w:ascii="Arial" w:hAnsi="Arial" w:cs="Arial"/>
          <w:sz w:val="24"/>
          <w:szCs w:val="24"/>
        </w:rPr>
        <w:lastRenderedPageBreak/>
        <w:t xml:space="preserve">anticéptico, por exemplo ácido acético a 2% que propomos, pode ser realizado de forma alternativa, usando uma </w:t>
      </w:r>
      <w:r>
        <w:rPr>
          <w:rFonts w:ascii="Arial" w:hAnsi="Arial" w:cs="Arial"/>
          <w:b/>
          <w:i/>
          <w:sz w:val="24"/>
          <w:szCs w:val="24"/>
        </w:rPr>
        <w:t>pipeta</w:t>
      </w:r>
      <w:r>
        <w:rPr>
          <w:rFonts w:ascii="Arial" w:hAnsi="Arial" w:cs="Arial"/>
          <w:sz w:val="24"/>
          <w:szCs w:val="24"/>
        </w:rPr>
        <w:t xml:space="preserve"> com a possibilidade de aspirar secreções na entrada do canal auditivo de forma segura, e também para irrigar com </w:t>
      </w:r>
      <w:r>
        <w:rPr>
          <w:rFonts w:ascii="Arial" w:hAnsi="Arial" w:cs="Arial"/>
          <w:b/>
          <w:i/>
          <w:sz w:val="24"/>
          <w:szCs w:val="24"/>
        </w:rPr>
        <w:t>ácido acético a 2%, vinagre</w:t>
      </w:r>
      <w:r>
        <w:rPr>
          <w:rFonts w:ascii="Arial" w:hAnsi="Arial" w:cs="Arial"/>
          <w:sz w:val="24"/>
          <w:szCs w:val="24"/>
        </w:rPr>
        <w:t>. A ideia com uma pipeta é que sem electricidade será possível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limpar e tratar o ouvido com OMCS. Se este procedimento for mais eficaz que a limpeza a seco e gotas de antibióticos, ainda precisa ser testado. </w:t>
      </w:r>
    </w:p>
    <w:p w14:paraId="7BDD8AC1" w14:textId="77777777" w:rsidR="00DC4DA8" w:rsidRDefault="00DC4DA8" w:rsidP="00DC4D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Procedimento</w:t>
      </w:r>
    </w:p>
    <w:p w14:paraId="7D20FF8D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Objectivo é de limpar o canal auditivo externo que esteja mais ou menos cheio  de secreções produzidas por uma membrana mucosa do ouvido médio e sistema de células aéreas da mastóide. A secreção sai pela perfuração do tímpano e fica parcialmente no Conduto Auditivo Externo, antes do excesso sair do ouvido. Quando a pele do conduto auditivo está infectada pode produzir secreções, e o epitélio é rejeitado, formando-se assim «Detritos» no Conduto Auditivo Externo (CAE). A pipeta destina-se a ser utilizada por profissionais de saúde primária (PSP) e tutores de crianças com problemas de otorreia que vivem em condições precárias, ou seja, falta de electricidade e água corrente. </w:t>
      </w:r>
    </w:p>
    <w:p w14:paraId="75F8C4B9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garrafa de água limpa com sal (A água pode ficar limpa armazenando sob a luz do sol em uma garrafa de plástico), uma tigela de cerca de 20 ml da qual a solução pelo responsável:</w:t>
      </w:r>
    </w:p>
    <w:p w14:paraId="639FDAD3" w14:textId="77777777" w:rsidR="00DC4DA8" w:rsidRDefault="00DC4DA8" w:rsidP="00DC4DA8">
      <w:pPr>
        <w:pStyle w:val="Liststyck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aspirado para a pipeta (requer entrada do Guardião)</w:t>
      </w:r>
    </w:p>
    <w:p w14:paraId="069AC6F8" w14:textId="77777777" w:rsidR="00DC4DA8" w:rsidRDefault="00DC4DA8" w:rsidP="00DC4DA8">
      <w:pPr>
        <w:pStyle w:val="Liststyck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Aplicado na entrada do canal auditivo suavemente comprimido (Pelo qual o excesso de fluido sai do ouvido), com a pipeta permanecendo na entrada do conduto auditivo, a mistura de secreções e fluidos é aspirada e esvaziada por compressão em local adequado.</w:t>
      </w:r>
    </w:p>
    <w:p w14:paraId="7ACFC44C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Algumas vezes, se necessário pela equipa de saúde adequada em uma unidade de saúde( Posto de saúde, centro de saúde, clínica especializada), pode usar o método, assim como um pai ou responsável após instrução cuidadosa.</w:t>
      </w:r>
    </w:p>
    <w:p w14:paraId="0FAA9E42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líquido estiver muito frio, a tontura é induzida, o que geralmente é rapidamente transitório. A pipeta é tão pequena que pode ser aquecida na mão se segurar por um tempo com a abertura voltada para cima.</w:t>
      </w:r>
    </w:p>
    <w:p w14:paraId="1F860D31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Danos a pele do canal auditivo podem ocorrer se o tubo entrar muito no canal  auditivo. Esse é evitado por ter uma </w:t>
      </w:r>
      <w:proofErr w:type="spellStart"/>
      <w:r>
        <w:rPr>
          <w:rFonts w:ascii="Arial" w:hAnsi="Arial" w:cs="Arial"/>
          <w:sz w:val="24"/>
          <w:szCs w:val="24"/>
        </w:rPr>
        <w:t>uma</w:t>
      </w:r>
      <w:proofErr w:type="spellEnd"/>
      <w:r>
        <w:rPr>
          <w:rFonts w:ascii="Arial" w:hAnsi="Arial" w:cs="Arial"/>
          <w:sz w:val="24"/>
          <w:szCs w:val="24"/>
        </w:rPr>
        <w:t xml:space="preserve"> «Rolha» a uma distância adequada.</w:t>
      </w:r>
    </w:p>
    <w:p w14:paraId="74B4C1A7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material deve ser macio, mas também de forma que ao pressionar e apertar, crie subpressão e sobressão perfeitas (fluxo). Claro que isso depende da habilidade motora (destreza manual) do operador. O manuseio pode ser descrito no filme do Youtube. </w:t>
      </w:r>
    </w:p>
    <w:p w14:paraId="55760DFE" w14:textId="77777777" w:rsidR="00DC4DA8" w:rsidRDefault="00DC4DA8" w:rsidP="00DC4D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2D039986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</w:p>
    <w:p w14:paraId="7E2571C2" w14:textId="77777777" w:rsidR="00DC4DA8" w:rsidRDefault="00DC4DA8" w:rsidP="00DC4DA8">
      <w:pPr>
        <w:pStyle w:val="Rubrik1"/>
        <w:jc w:val="center"/>
        <w:rPr>
          <w:rFonts w:ascii="Arial" w:hAnsi="Arial" w:cs="Arial"/>
          <w:color w:val="auto"/>
          <w:sz w:val="24"/>
          <w:szCs w:val="24"/>
        </w:rPr>
      </w:pPr>
      <w:bookmarkStart w:id="1" w:name="_Toc146312693"/>
      <w:r>
        <w:rPr>
          <w:rFonts w:ascii="Arial" w:hAnsi="Arial" w:cs="Arial"/>
          <w:color w:val="auto"/>
          <w:sz w:val="24"/>
          <w:szCs w:val="24"/>
        </w:rPr>
        <w:t>OBJECTIVOS</w:t>
      </w:r>
      <w:bookmarkEnd w:id="1"/>
    </w:p>
    <w:p w14:paraId="7D8A15A3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</w:p>
    <w:p w14:paraId="356CF94A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Geral: </w:t>
      </w:r>
      <w:r>
        <w:rPr>
          <w:rFonts w:ascii="Arial" w:hAnsi="Arial" w:cs="Arial"/>
          <w:sz w:val="24"/>
          <w:szCs w:val="24"/>
        </w:rPr>
        <w:t>Demonstrar a eficiência e acessibilidade do uso de Pipetas e Vinagre para o tratamento da Otite Media Crónica Supurativa em Crianças de 5 a 15 anos.</w:t>
      </w:r>
    </w:p>
    <w:p w14:paraId="30A45517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Específicos:</w:t>
      </w:r>
    </w:p>
    <w:p w14:paraId="2B611897" w14:textId="77777777" w:rsidR="00DC4DA8" w:rsidRDefault="00DC4DA8" w:rsidP="00DC4DA8">
      <w:pPr>
        <w:pStyle w:val="Liststyck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Caracterizar a população alvo do ponto de vista sociodemográfico de acordo idade, sexo, morada, nível social e económico.</w:t>
      </w:r>
    </w:p>
    <w:p w14:paraId="46F92C67" w14:textId="77777777" w:rsidR="00DC4DA8" w:rsidRDefault="00DC4DA8" w:rsidP="00DC4DA8">
      <w:pPr>
        <w:pStyle w:val="Liststyck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Demonstrar a eficiência clínica do tratamento da Otite Média Crónica Supurativa com o uso de Pipeta e vinagre.</w:t>
      </w:r>
    </w:p>
    <w:p w14:paraId="60293333" w14:textId="77777777" w:rsidR="00DC4DA8" w:rsidRDefault="00DC4DA8" w:rsidP="00DC4DA8">
      <w:pPr>
        <w:pStyle w:val="Liststycke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Determinar os níveis de audição antes e depois do tratamento através de audiometria Tonal.</w:t>
      </w:r>
    </w:p>
    <w:p w14:paraId="279E05D1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</w:p>
    <w:p w14:paraId="7451F80B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A5A507" w14:textId="77777777" w:rsidR="00DC4DA8" w:rsidRDefault="00DC4DA8" w:rsidP="00DC4DA8">
      <w:pPr>
        <w:pStyle w:val="Rubrik2"/>
        <w:jc w:val="center"/>
        <w:rPr>
          <w:rFonts w:ascii="Arial" w:hAnsi="Arial" w:cs="Arial"/>
          <w:color w:val="auto"/>
          <w:sz w:val="24"/>
          <w:szCs w:val="24"/>
        </w:rPr>
      </w:pPr>
      <w:bookmarkStart w:id="2" w:name="_Toc146312694"/>
      <w:r>
        <w:rPr>
          <w:rFonts w:ascii="Arial" w:hAnsi="Arial" w:cs="Arial"/>
          <w:color w:val="auto"/>
          <w:sz w:val="24"/>
          <w:szCs w:val="24"/>
        </w:rPr>
        <w:lastRenderedPageBreak/>
        <w:t>Hipótese</w:t>
      </w:r>
      <w:bookmarkEnd w:id="2"/>
    </w:p>
    <w:p w14:paraId="78B8A7B9" w14:textId="77777777" w:rsidR="00DC4DA8" w:rsidRDefault="00DC4DA8" w:rsidP="00DC4DA8"/>
    <w:p w14:paraId="5F076E86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Otite Média Crónica Supurativa é um problema de Saúde Pública que afecta um elevado número de crianças no mundo e em Angola especificamente. O uso de Pipetas e Vinagre constitui um recurso eficaz e acessível aos mais carenciados, o que pode contribuir significativamente para a redução dos casos no seio da população.</w:t>
      </w:r>
    </w:p>
    <w:p w14:paraId="3B27F082" w14:textId="77777777" w:rsidR="00DC4DA8" w:rsidRDefault="00DC4DA8" w:rsidP="00DC4DA8">
      <w:pPr>
        <w:pStyle w:val="Rubrik2"/>
        <w:jc w:val="center"/>
        <w:rPr>
          <w:rFonts w:ascii="Arial" w:hAnsi="Arial" w:cs="Arial"/>
          <w:color w:val="auto"/>
          <w:sz w:val="24"/>
          <w:szCs w:val="24"/>
        </w:rPr>
      </w:pPr>
      <w:bookmarkStart w:id="3" w:name="_Toc146312695"/>
      <w:r>
        <w:rPr>
          <w:rFonts w:ascii="Arial" w:hAnsi="Arial" w:cs="Arial"/>
          <w:color w:val="auto"/>
          <w:sz w:val="24"/>
          <w:szCs w:val="24"/>
        </w:rPr>
        <w:t>Universo e Amostra</w:t>
      </w:r>
      <w:bookmarkEnd w:id="3"/>
    </w:p>
    <w:p w14:paraId="06427F4D" w14:textId="77777777" w:rsidR="00DC4DA8" w:rsidRDefault="00DC4DA8" w:rsidP="00DC4DA8"/>
    <w:p w14:paraId="401A58CE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Universo: </w:t>
      </w:r>
      <w:r>
        <w:rPr>
          <w:rFonts w:ascii="Arial" w:hAnsi="Arial" w:cs="Arial"/>
          <w:sz w:val="24"/>
          <w:szCs w:val="24"/>
        </w:rPr>
        <w:t>Será constituído por Crianças de 5 a 15 anos com Otite Média Crónica Supurativa.</w:t>
      </w:r>
    </w:p>
    <w:p w14:paraId="4DCDBAA4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Critério de inclusão</w:t>
      </w:r>
    </w:p>
    <w:p w14:paraId="687DFD51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pacientes de 5 a 15 anos de idade apresentando no exame otoscópico, uma perfuração timpânica e pus no canal auditivo com uma drenagem de otorreia igual ou superior a 30 dias.</w:t>
      </w:r>
    </w:p>
    <w:p w14:paraId="446C012A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Critério de exclusão</w:t>
      </w:r>
    </w:p>
    <w:p w14:paraId="7E7581F2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Pacientes com VIH, Tuberculose ativa e Malária.</w:t>
      </w:r>
    </w:p>
    <w:p w14:paraId="7D070B02" w14:textId="77777777" w:rsidR="00DC4DA8" w:rsidRDefault="00DC4DA8" w:rsidP="00DC4DA8">
      <w:pPr>
        <w:pStyle w:val="Rubrik2"/>
      </w:pPr>
      <w:bookmarkStart w:id="4" w:name="_Toc146312696"/>
      <w:r>
        <w:rPr>
          <w:rStyle w:val="Ttulo1Carcter"/>
          <w:rFonts w:ascii="Arial" w:hAnsi="Arial" w:cs="Arial"/>
          <w:b w:val="0"/>
          <w:bCs w:val="0"/>
          <w:color w:val="auto"/>
          <w:sz w:val="24"/>
          <w:szCs w:val="24"/>
        </w:rPr>
        <w:t>CONSIDERAÇÕES ÉTICAS</w:t>
      </w:r>
      <w:bookmarkEnd w:id="4"/>
    </w:p>
    <w:p w14:paraId="123E53B9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trabalho será realizado de forma voluntária, sob autorização e acompanhamento dos encarregados de educação </w:t>
      </w:r>
      <w:proofErr w:type="spellStart"/>
      <w:r>
        <w:rPr>
          <w:rFonts w:ascii="Arial" w:hAnsi="Arial" w:cs="Arial"/>
          <w:sz w:val="24"/>
          <w:szCs w:val="24"/>
        </w:rPr>
        <w:t>e∕ou</w:t>
      </w:r>
      <w:proofErr w:type="spellEnd"/>
      <w:r>
        <w:rPr>
          <w:rFonts w:ascii="Arial" w:hAnsi="Arial" w:cs="Arial"/>
          <w:sz w:val="24"/>
          <w:szCs w:val="24"/>
        </w:rPr>
        <w:t xml:space="preserve"> tutores legais, após a assinatura do consentimento Informado, respeitando estrictamente os critérios das Investigações Biomédicas.</w:t>
      </w:r>
    </w:p>
    <w:p w14:paraId="7C1EADC1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dados colectados serão processados e tratados em absoluto sigilo.</w:t>
      </w:r>
      <w:r>
        <w:rPr>
          <w:rFonts w:ascii="Arial" w:hAnsi="Arial" w:cs="Arial"/>
          <w:sz w:val="24"/>
          <w:szCs w:val="24"/>
        </w:rPr>
        <w:br w:type="page"/>
      </w:r>
    </w:p>
    <w:p w14:paraId="3FFCC53E" w14:textId="77777777" w:rsidR="00DC4DA8" w:rsidRDefault="00DC4DA8" w:rsidP="00DC4DA8">
      <w:pPr>
        <w:pStyle w:val="Rubrik2"/>
        <w:jc w:val="center"/>
        <w:rPr>
          <w:rFonts w:ascii="Arial" w:hAnsi="Arial" w:cs="Arial"/>
          <w:color w:val="auto"/>
          <w:sz w:val="24"/>
          <w:szCs w:val="24"/>
        </w:rPr>
      </w:pPr>
      <w:bookmarkStart w:id="5" w:name="_Toc146312697"/>
      <w:r>
        <w:rPr>
          <w:rFonts w:ascii="Arial" w:hAnsi="Arial" w:cs="Arial"/>
          <w:color w:val="auto"/>
          <w:sz w:val="24"/>
          <w:szCs w:val="24"/>
        </w:rPr>
        <w:lastRenderedPageBreak/>
        <w:t>Material e Método</w:t>
      </w:r>
      <w:bookmarkEnd w:id="5"/>
    </w:p>
    <w:p w14:paraId="5F27A660" w14:textId="77777777" w:rsidR="00DC4DA8" w:rsidRDefault="00DC4DA8" w:rsidP="00DC4DA8"/>
    <w:p w14:paraId="0F269C53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concretização dos objectivos pré-estabelecidos, será realizado um estudo prospectivo, longitudinal, de coorte. </w:t>
      </w:r>
    </w:p>
    <w:p w14:paraId="5747E1C2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Descrição do procedimento:</w:t>
      </w:r>
    </w:p>
    <w:p w14:paraId="7BACC5DC" w14:textId="77777777" w:rsidR="00DC4DA8" w:rsidRDefault="00DC4DA8" w:rsidP="00DC4DA8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No Departamento de ORL</w:t>
      </w:r>
    </w:p>
    <w:p w14:paraId="2E2F88D3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limpar o canal auditivo que tem pus, deve pressionar o fole da pipeta, inserir a ponta no conduto auditivo, posteriormente soltar aspirando assim o pus. Em seguida, enxaguar o canal auditivo com ácido acético a 2%,vinagre para obter o efeito antisséptico.</w:t>
      </w:r>
    </w:p>
    <w:p w14:paraId="70A0E2E3" w14:textId="77777777" w:rsidR="00DC4DA8" w:rsidRDefault="00DC4DA8" w:rsidP="00DC4DA8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2. Em Casa</w:t>
      </w:r>
    </w:p>
    <w:p w14:paraId="672D0F4E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visita instrutiva no Hospital, serão entregues quatro (4) pipetas aos pais, e serão instruídos a enxaguar e aspirar com solução, em seguida de enxague com ácido acético a 2 % uma vez ao dia se ouvido continua drenando. Se a pipeta for usada no mesmo paciente e no mesmo ouvido, ela pode ser usada duas vezes (2 dias), se o tratamento for completado com ácido </w:t>
      </w:r>
      <w:proofErr w:type="spellStart"/>
      <w:r>
        <w:rPr>
          <w:rFonts w:ascii="Arial" w:hAnsi="Arial" w:cs="Arial"/>
          <w:sz w:val="24"/>
          <w:szCs w:val="24"/>
        </w:rPr>
        <w:t>ecético</w:t>
      </w:r>
      <w:proofErr w:type="spellEnd"/>
      <w:r>
        <w:rPr>
          <w:rFonts w:ascii="Arial" w:hAnsi="Arial" w:cs="Arial"/>
          <w:sz w:val="24"/>
          <w:szCs w:val="24"/>
        </w:rPr>
        <w:t xml:space="preserve"> a 2%.</w:t>
      </w:r>
    </w:p>
    <w:p w14:paraId="46B11274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 Bem</w:t>
      </w:r>
    </w:p>
    <w:p w14:paraId="121DD44B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paciente será instruído a proteger o ouvido da água usando algodão com óleo para evitar o risco de que a água seja introduzida no ouvido durante o banho.</w:t>
      </w:r>
    </w:p>
    <w:p w14:paraId="1D660728" w14:textId="77777777" w:rsidR="00DC4DA8" w:rsidRDefault="00DC4DA8" w:rsidP="00DC4D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Acompanhamento e relatórios</w:t>
      </w:r>
    </w:p>
    <w:p w14:paraId="6E2D4F10" w14:textId="77777777" w:rsidR="00DC4DA8" w:rsidRDefault="00DC4DA8" w:rsidP="00DC4D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paciente será instruído a retornar e relatar os resultados, e os potenciais problemas como vertigens, dor do ouvido, ou diminuição da audição que possam ter surgido. Será examinado o ouvido para avaliar o resultado: Se o ouvido estiver seco ou ainda drenando pus. Se o ouvido ainda estiver drenando pus após 10 dias de tratamento com pipetas e Vinagre, será recomendado que continue o tratamento limpando o ouvido como de costume no departamento de otorrinolaringologia e prescrever gotas de antibióticos auriculares, por exemplo </w:t>
      </w:r>
      <w:proofErr w:type="spellStart"/>
      <w:r>
        <w:rPr>
          <w:rFonts w:ascii="Arial" w:hAnsi="Arial" w:cs="Arial"/>
          <w:sz w:val="24"/>
          <w:szCs w:val="24"/>
        </w:rPr>
        <w:t>Ciprofloxacina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B3F083B" w14:textId="77777777" w:rsidR="00DC4DA8" w:rsidRDefault="00DC4DA8" w:rsidP="00DC4D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 serão compilados um número igual ou superior a Vinte e cinco (25) relatos de casos de uso de pipeta plástica de uso único e Vinagre para tratamento de ouvido com CSOM/ OMSC (Otite Média Supurativa Crónica).</w:t>
      </w:r>
    </w:p>
    <w:p w14:paraId="1C2B9D2C" w14:textId="77777777" w:rsidR="00DC4DA8" w:rsidRDefault="00DC4DA8" w:rsidP="00DC4DA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Meta</w:t>
      </w:r>
    </w:p>
    <w:p w14:paraId="50395D60" w14:textId="77777777" w:rsidR="00DC4DA8" w:rsidRDefault="00DC4DA8" w:rsidP="00DC4D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Coletar dados para mostrar se a produção de uma pipeta de uso único de baixo custo será útil para poupar muitas crianças de sequelas ou inflamações crônicas do ouvido (otite crônica supurativa média, CSOM).</w:t>
      </w:r>
    </w:p>
    <w:p w14:paraId="43C01526" w14:textId="77777777" w:rsidR="00DC4DA8" w:rsidRDefault="00DC4DA8" w:rsidP="00DC4DA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F83483" w14:textId="77777777" w:rsidR="00DC4DA8" w:rsidRDefault="00DC4DA8" w:rsidP="006869F7">
      <w:pPr>
        <w:pStyle w:val="Rubrik1"/>
        <w:jc w:val="center"/>
        <w:rPr>
          <w:rFonts w:ascii="Arial" w:hAnsi="Arial" w:cs="Arial"/>
          <w:color w:val="auto"/>
          <w:sz w:val="24"/>
          <w:szCs w:val="24"/>
        </w:rPr>
      </w:pPr>
      <w:bookmarkStart w:id="6" w:name="_Toc146312698"/>
      <w:r>
        <w:rPr>
          <w:rFonts w:ascii="Arial" w:hAnsi="Arial" w:cs="Arial"/>
          <w:color w:val="auto"/>
          <w:sz w:val="24"/>
          <w:szCs w:val="24"/>
        </w:rPr>
        <w:t>REFERÊNCIAS BIBLIOGRÁFICAS</w:t>
      </w:r>
      <w:bookmarkEnd w:id="6"/>
    </w:p>
    <w:p w14:paraId="5F035A08" w14:textId="77777777" w:rsidR="00DC4DA8" w:rsidRDefault="00DC4DA8" w:rsidP="00DC4DA8"/>
    <w:p w14:paraId="1EA1D9F2" w14:textId="77777777" w:rsidR="00DC4DA8" w:rsidRDefault="00DC4DA8" w:rsidP="00DC4DA8">
      <w:pPr>
        <w:pStyle w:val="Liststycke"/>
        <w:numPr>
          <w:ilvl w:val="0"/>
          <w:numId w:val="5"/>
        </w:num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Otite média supurativa em Angola: características clínicas e demográficas. </w:t>
      </w:r>
      <w:r>
        <w:rPr>
          <w:rFonts w:ascii="Arial" w:hAnsi="Arial" w:cs="Arial"/>
          <w:sz w:val="24"/>
          <w:szCs w:val="24"/>
          <w:lang w:val="en-US"/>
        </w:rPr>
        <w:t xml:space="preserve">Filipe 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Karppinen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Kuatoko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P, Reimer Å,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Riesbeck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Pelkonen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T.Trop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Med Int Health.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2020 Out;25(10):1283-1290. doi: 10.1111/ tmi.13466. </w:t>
      </w:r>
      <w:proofErr w:type="spellStart"/>
      <w:r>
        <w:rPr>
          <w:rFonts w:ascii="Arial" w:hAnsi="Arial" w:cs="Arial"/>
          <w:sz w:val="24"/>
          <w:szCs w:val="24"/>
        </w:rPr>
        <w:t>Epub</w:t>
      </w:r>
      <w:proofErr w:type="spellEnd"/>
      <w:r>
        <w:rPr>
          <w:rFonts w:ascii="Arial" w:hAnsi="Arial" w:cs="Arial"/>
          <w:sz w:val="24"/>
          <w:szCs w:val="24"/>
        </w:rPr>
        <w:t xml:space="preserve"> 2020 agosto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10.PMID: 32677730 Artigo gratuito.</w:t>
      </w:r>
    </w:p>
    <w:p w14:paraId="4232E81D" w14:textId="77777777" w:rsidR="00DC4DA8" w:rsidRDefault="00DC4DA8" w:rsidP="00DC4DA8">
      <w:pPr>
        <w:pStyle w:val="Liststycke"/>
        <w:numPr>
          <w:ilvl w:val="0"/>
          <w:numId w:val="5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Alcaligenes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faecalis</w:t>
      </w:r>
      <w:proofErr w:type="spellEnd"/>
      <w:r>
        <w:rPr>
          <w:rFonts w:ascii="Arial" w:hAnsi="Arial" w:cs="Arial"/>
          <w:sz w:val="24"/>
          <w:szCs w:val="24"/>
        </w:rPr>
        <w:t xml:space="preserve"> resistente à </w:t>
      </w:r>
      <w:proofErr w:type="spellStart"/>
      <w:r>
        <w:rPr>
          <w:rFonts w:ascii="Arial" w:hAnsi="Arial" w:cs="Arial"/>
          <w:sz w:val="24"/>
          <w:szCs w:val="24"/>
        </w:rPr>
        <w:t>fluoroquinolona</w:t>
      </w:r>
      <w:proofErr w:type="spellEnd"/>
      <w:r>
        <w:rPr>
          <w:rFonts w:ascii="Arial" w:hAnsi="Arial" w:cs="Arial"/>
          <w:sz w:val="24"/>
          <w:szCs w:val="24"/>
        </w:rPr>
        <w:t xml:space="preserve"> relacionado à otite supurativa crônica Media, Angola.</w:t>
      </w:r>
    </w:p>
    <w:p w14:paraId="35FF7A26" w14:textId="77777777" w:rsidR="00DC4DA8" w:rsidRDefault="00DC4DA8" w:rsidP="00DC4DA8">
      <w:pPr>
        <w:pStyle w:val="Liststycke"/>
        <w:numPr>
          <w:ilvl w:val="0"/>
          <w:numId w:val="5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Filipe M, </w:t>
      </w:r>
      <w:proofErr w:type="spellStart"/>
      <w:r>
        <w:rPr>
          <w:rFonts w:ascii="Arial" w:hAnsi="Arial" w:cs="Arial"/>
          <w:sz w:val="24"/>
          <w:szCs w:val="24"/>
        </w:rPr>
        <w:t>Reimer</w:t>
      </w:r>
      <w:proofErr w:type="spellEnd"/>
      <w:r>
        <w:rPr>
          <w:rFonts w:ascii="Arial" w:hAnsi="Arial" w:cs="Arial"/>
          <w:sz w:val="24"/>
          <w:szCs w:val="24"/>
        </w:rPr>
        <w:t xml:space="preserve"> Å, </w:t>
      </w:r>
      <w:proofErr w:type="spellStart"/>
      <w:r>
        <w:rPr>
          <w:rFonts w:ascii="Arial" w:hAnsi="Arial" w:cs="Arial"/>
          <w:sz w:val="24"/>
          <w:szCs w:val="24"/>
        </w:rPr>
        <w:t>Matuschek</w:t>
      </w:r>
      <w:proofErr w:type="spellEnd"/>
      <w:r>
        <w:rPr>
          <w:rFonts w:ascii="Arial" w:hAnsi="Arial" w:cs="Arial"/>
          <w:sz w:val="24"/>
          <w:szCs w:val="24"/>
        </w:rPr>
        <w:t xml:space="preserve"> E, Paul M, </w:t>
      </w:r>
      <w:proofErr w:type="spellStart"/>
      <w:r>
        <w:rPr>
          <w:rFonts w:ascii="Arial" w:hAnsi="Arial" w:cs="Arial"/>
          <w:sz w:val="24"/>
          <w:szCs w:val="24"/>
        </w:rPr>
        <w:t>Pelkonen</w:t>
      </w:r>
      <w:proofErr w:type="spellEnd"/>
      <w:r>
        <w:rPr>
          <w:rFonts w:ascii="Arial" w:hAnsi="Arial" w:cs="Arial"/>
          <w:sz w:val="24"/>
          <w:szCs w:val="24"/>
        </w:rPr>
        <w:t xml:space="preserve"> T, </w:t>
      </w:r>
      <w:proofErr w:type="spellStart"/>
      <w:r>
        <w:rPr>
          <w:rFonts w:ascii="Arial" w:hAnsi="Arial" w:cs="Arial"/>
          <w:sz w:val="24"/>
          <w:szCs w:val="24"/>
        </w:rPr>
        <w:t>Riesbeck</w:t>
      </w:r>
      <w:proofErr w:type="spellEnd"/>
      <w:r>
        <w:rPr>
          <w:rFonts w:ascii="Arial" w:hAnsi="Arial" w:cs="Arial"/>
          <w:sz w:val="24"/>
          <w:szCs w:val="24"/>
        </w:rPr>
        <w:t xml:space="preserve"> K. </w:t>
      </w:r>
      <w:proofErr w:type="spellStart"/>
      <w:r>
        <w:rPr>
          <w:rFonts w:ascii="Arial" w:hAnsi="Arial" w:cs="Arial"/>
          <w:sz w:val="24"/>
          <w:szCs w:val="24"/>
        </w:rPr>
        <w:t>Emerg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</w:t>
      </w:r>
      <w:proofErr w:type="spellEnd"/>
      <w:r>
        <w:rPr>
          <w:rFonts w:ascii="Arial" w:hAnsi="Arial" w:cs="Arial"/>
          <w:sz w:val="24"/>
          <w:szCs w:val="24"/>
        </w:rPr>
        <w:t>. 2017 Out;23(10):1740-1742. doi: 10.3201/ eid2310.170268.PMID: 28930018 Artigo PMC gratuito.</w:t>
      </w:r>
    </w:p>
    <w:p w14:paraId="24FDE6F0" w14:textId="77777777" w:rsidR="00DC4DA8" w:rsidRDefault="00DC4DA8" w:rsidP="00DC4DA8">
      <w:pPr>
        <w:pStyle w:val="Liststycke"/>
        <w:numPr>
          <w:ilvl w:val="0"/>
          <w:numId w:val="5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Bactérias aeróbicas associadas à otite média crónica supurativa em Angola.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Uddén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F, Filipe M, Reimer Å, Paul 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Matuschek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Thegerström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Hammerschmidt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Pelkonen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Riesbeck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K. Infect Dis Poverty. </w:t>
      </w:r>
      <w:r>
        <w:rPr>
          <w:rFonts w:ascii="Arial" w:hAnsi="Arial" w:cs="Arial"/>
          <w:sz w:val="24"/>
          <w:szCs w:val="24"/>
        </w:rPr>
        <w:t>3 de maio de 2018;7(1):42. doi: 10.1186/ s40249-018- 0422-7.PMID: 29720274 Artigo PMC gratuito.</w:t>
      </w:r>
    </w:p>
    <w:p w14:paraId="3B914494" w14:textId="77777777" w:rsidR="00DC4DA8" w:rsidRDefault="00DC4DA8" w:rsidP="00DC4DA8">
      <w:pPr>
        <w:pStyle w:val="Liststycke"/>
        <w:numPr>
          <w:ilvl w:val="0"/>
          <w:numId w:val="5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tratar uma infecção no ouvido. Filme Youtube dos </w:t>
      </w:r>
      <w:proofErr w:type="spellStart"/>
      <w:r>
        <w:rPr>
          <w:rFonts w:ascii="Arial" w:hAnsi="Arial" w:cs="Arial"/>
          <w:sz w:val="24"/>
          <w:szCs w:val="24"/>
        </w:rPr>
        <w:t>Rotary</w:t>
      </w:r>
      <w:proofErr w:type="spellEnd"/>
      <w:r>
        <w:rPr>
          <w:rFonts w:ascii="Arial" w:hAnsi="Arial" w:cs="Arial"/>
          <w:sz w:val="24"/>
          <w:szCs w:val="24"/>
        </w:rPr>
        <w:t xml:space="preserve"> Clubs de Luanda, Angola e </w:t>
      </w:r>
      <w:proofErr w:type="spellStart"/>
      <w:r>
        <w:rPr>
          <w:rFonts w:ascii="Arial" w:hAnsi="Arial" w:cs="Arial"/>
          <w:sz w:val="24"/>
          <w:szCs w:val="24"/>
        </w:rPr>
        <w:t>Falsterbo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Vellinge</w:t>
      </w:r>
      <w:proofErr w:type="spellEnd"/>
      <w:r>
        <w:rPr>
          <w:rFonts w:ascii="Arial" w:hAnsi="Arial" w:cs="Arial"/>
          <w:sz w:val="24"/>
          <w:szCs w:val="24"/>
        </w:rPr>
        <w:t xml:space="preserve">, Suécia. 2017. </w:t>
      </w:r>
      <w:hyperlink r:id="rId12" w:history="1">
        <w:r>
          <w:rPr>
            <w:rStyle w:val="Hyperlnk"/>
            <w:rFonts w:ascii="Arial" w:hAnsi="Arial" w:cs="Arial"/>
            <w:sz w:val="24"/>
            <w:szCs w:val="24"/>
          </w:rPr>
          <w:t>https://www.youtube.com/watch</w:t>
        </w:r>
      </w:hyperlink>
      <w:r>
        <w:rPr>
          <w:rFonts w:ascii="Arial" w:hAnsi="Arial" w:cs="Arial"/>
          <w:sz w:val="24"/>
          <w:szCs w:val="24"/>
        </w:rPr>
        <w:t>? v=azUu5UFFX4A&amp;list=UUgN_AjWFgsQ118 P3PQTOhXg</w:t>
      </w:r>
    </w:p>
    <w:p w14:paraId="4F00AEDE" w14:textId="77777777" w:rsidR="00DC4DA8" w:rsidRDefault="00DC4DA8" w:rsidP="00DC4DA8">
      <w:pPr>
        <w:pStyle w:val="Liststycke"/>
        <w:numPr>
          <w:ilvl w:val="0"/>
          <w:numId w:val="5"/>
        </w:numPr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Papel da Irrigação com Ácido Acético no Tratamento Médico de Doenças Crônicas Otite Média Supurativa: Um Estudo Comparativo.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Chhavi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Gupta • Anjana Agrawal • Narendra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Dutt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Gargav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Indian J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Otolaryngol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Head Neck Surg. </w:t>
      </w:r>
      <w:r>
        <w:rPr>
          <w:rFonts w:ascii="Arial" w:hAnsi="Arial" w:cs="Arial"/>
          <w:sz w:val="24"/>
          <w:szCs w:val="24"/>
        </w:rPr>
        <w:t xml:space="preserve">(julho a setembro de 2015) 67(3):314-Um protótipo feito com um componente para enxaguar o ouvido com cerume e uma pipeta para uso laboratorial. A ponta é registrada CER e fabricada e vendida pela Suécia empresa </w:t>
      </w:r>
      <w:proofErr w:type="spellStart"/>
      <w:r>
        <w:rPr>
          <w:rFonts w:ascii="Arial" w:hAnsi="Arial" w:cs="Arial"/>
          <w:sz w:val="24"/>
          <w:szCs w:val="24"/>
        </w:rPr>
        <w:t>Mediplast</w:t>
      </w:r>
      <w:proofErr w:type="spellEnd"/>
      <w:r>
        <w:rPr>
          <w:rFonts w:ascii="Arial" w:hAnsi="Arial" w:cs="Arial"/>
          <w:sz w:val="24"/>
          <w:szCs w:val="24"/>
        </w:rPr>
        <w:t xml:space="preserve"> AB.</w:t>
      </w:r>
    </w:p>
    <w:p w14:paraId="684150F7" w14:textId="77777777" w:rsidR="00DC4DA8" w:rsidRDefault="00DC4DA8" w:rsidP="00DC4D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CCBF729" w14:textId="77777777" w:rsidR="00DC4DA8" w:rsidRDefault="00DC4DA8" w:rsidP="00DC4DA8">
      <w:pPr>
        <w:pStyle w:val="Rubrik1"/>
        <w:jc w:val="center"/>
        <w:rPr>
          <w:rFonts w:ascii="Arial" w:hAnsi="Arial" w:cs="Arial"/>
          <w:color w:val="auto"/>
          <w:sz w:val="24"/>
          <w:szCs w:val="24"/>
        </w:rPr>
      </w:pPr>
      <w:bookmarkStart w:id="7" w:name="_Toc146312699"/>
      <w:r>
        <w:rPr>
          <w:rFonts w:ascii="Arial" w:hAnsi="Arial" w:cs="Arial"/>
          <w:color w:val="auto"/>
          <w:sz w:val="24"/>
          <w:szCs w:val="24"/>
        </w:rPr>
        <w:lastRenderedPageBreak/>
        <w:t>ANEXOS</w:t>
      </w:r>
      <w:bookmarkEnd w:id="7"/>
    </w:p>
    <w:p w14:paraId="27D5BB29" w14:textId="77777777" w:rsidR="00DC4DA8" w:rsidRDefault="00DC4DA8" w:rsidP="00DC4DA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Anexo 1.</w:t>
      </w:r>
    </w:p>
    <w:tbl>
      <w:tblPr>
        <w:tblpPr w:leftFromText="141" w:rightFromText="141" w:bottomFromText="200" w:vertAnchor="text" w:horzAnchor="margin" w:tblpXSpec="center" w:tblpY="134"/>
        <w:tblW w:w="10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417"/>
        <w:gridCol w:w="1276"/>
        <w:gridCol w:w="1362"/>
        <w:gridCol w:w="1282"/>
        <w:gridCol w:w="1002"/>
      </w:tblGrid>
      <w:tr w:rsidR="00DC4DA8" w14:paraId="55410968" w14:textId="77777777" w:rsidTr="00DC4DA8">
        <w:trPr>
          <w:trHeight w:val="733"/>
        </w:trPr>
        <w:tc>
          <w:tcPr>
            <w:tcW w:w="10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79D083" w14:textId="77777777" w:rsidR="00DC4DA8" w:rsidRDefault="00DC4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4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40"/>
              </w:rPr>
              <w:t>CRONOGRAMA</w:t>
            </w:r>
          </w:p>
        </w:tc>
      </w:tr>
      <w:tr w:rsidR="00DC4DA8" w14:paraId="0BFDEF47" w14:textId="77777777" w:rsidTr="00DC4DA8">
        <w:trPr>
          <w:trHeight w:val="733"/>
        </w:trPr>
        <w:tc>
          <w:tcPr>
            <w:tcW w:w="3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B020" w14:textId="77777777" w:rsidR="00DC4DA8" w:rsidRDefault="00DC4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6"/>
              </w:rPr>
              <w:t>ACTIVIDADE</w:t>
            </w:r>
          </w:p>
        </w:tc>
        <w:tc>
          <w:tcPr>
            <w:tcW w:w="6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FB9131" w14:textId="77777777" w:rsidR="00DC4DA8" w:rsidRDefault="00DC4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6"/>
              </w:rPr>
              <w:t>DATA/MÊS</w:t>
            </w:r>
          </w:p>
        </w:tc>
      </w:tr>
      <w:tr w:rsidR="00DC4DA8" w14:paraId="49566BAE" w14:textId="77777777" w:rsidTr="00DC4DA8">
        <w:trPr>
          <w:trHeight w:val="73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2E8B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3435E" w14:textId="77777777" w:rsidR="00DC4DA8" w:rsidRDefault="00DC4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  <w:t>SETEMBRO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C41D1" w14:textId="77777777" w:rsidR="00DC4DA8" w:rsidRDefault="00DC4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  <w:t>OUTUBRO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25D281" w14:textId="77777777" w:rsidR="00DC4DA8" w:rsidRDefault="00DC4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  <w:t>NOVEMBRO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98824" w14:textId="77777777" w:rsidR="00DC4DA8" w:rsidRDefault="00DC4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  <w:t>DEZEMBRO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886C" w14:textId="77777777" w:rsidR="00DC4DA8" w:rsidRDefault="00DC4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8"/>
              </w:rPr>
              <w:t>JANEIRO</w:t>
            </w:r>
          </w:p>
        </w:tc>
      </w:tr>
      <w:tr w:rsidR="00DC4DA8" w14:paraId="714A1864" w14:textId="77777777" w:rsidTr="00DC4DA8">
        <w:trPr>
          <w:trHeight w:val="733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C0E4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1. REDAÇÃO DO PROTOCOLO DE INVESTIGAÇÃO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48D93A9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66BA5E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08B1A4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93C669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57DA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DC4DA8" w14:paraId="006F18E2" w14:textId="77777777" w:rsidTr="00DC4DA8">
        <w:trPr>
          <w:trHeight w:val="1016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9822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SUBMISSÃO AO CONSELHO CIENTÍFICO DA UNIVERSIDADE JEAN PIAGET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26572818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A9EF17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464569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E190F4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C93E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DC4DA8" w14:paraId="38FA6169" w14:textId="77777777" w:rsidTr="00DC4DA8">
        <w:trPr>
          <w:trHeight w:val="733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42E9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2. SUBMISSÃO AO COMITÉ DE ÉTICA DO MINSA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85AFF3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EBBD145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5835A9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0F55F5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6F5F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DC4DA8" w14:paraId="5623B541" w14:textId="77777777" w:rsidTr="00DC4DA8">
        <w:trPr>
          <w:trHeight w:val="733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C113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COLHEITA DE DADOS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36DE21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44F464F1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6ED139EE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A84B21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31F1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DC4DA8" w14:paraId="701BB324" w14:textId="77777777" w:rsidTr="00DC4DA8">
        <w:trPr>
          <w:trHeight w:val="733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5C20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3. ANÁLISE E PROCESSAMENTO DE DADOS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0579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E898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B21EFCD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6A7C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D6D0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DC4DA8" w14:paraId="7EC463AF" w14:textId="77777777" w:rsidTr="00DC4DA8">
        <w:trPr>
          <w:trHeight w:val="733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5427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. REDAÇÃO DO INFORME/Artigo científico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418C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688F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017A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147582C2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7B26136E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9BBB59" w:themeColor="accent3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DC4DA8" w14:paraId="75A3C386" w14:textId="77777777" w:rsidTr="00DC4DA8">
        <w:trPr>
          <w:trHeight w:val="1052"/>
        </w:trPr>
        <w:tc>
          <w:tcPr>
            <w:tcW w:w="3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32C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5. PUBLICAÇÃO DOS RESULTADOS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0FE7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E07D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17DE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6E2D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0F63759D" w14:textId="77777777" w:rsidR="00DC4DA8" w:rsidRDefault="00DC4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</w:tbl>
    <w:p w14:paraId="2690F46D" w14:textId="77777777" w:rsidR="00DC4DA8" w:rsidRDefault="00DC4DA8" w:rsidP="00DC4DA8">
      <w:pPr>
        <w:jc w:val="center"/>
        <w:rPr>
          <w:b/>
          <w:sz w:val="24"/>
          <w:lang w:eastAsia="en-US"/>
        </w:rPr>
      </w:pPr>
      <w:r>
        <w:rPr>
          <w:b/>
        </w:rPr>
        <w:t>P</w:t>
      </w:r>
      <w:r>
        <w:rPr>
          <w:b/>
          <w:sz w:val="24"/>
        </w:rPr>
        <w:t>reenchimento de acordo a sequência temporal dos acontecimentos</w:t>
      </w:r>
    </w:p>
    <w:p w14:paraId="21FDC01B" w14:textId="77777777" w:rsidR="00DC4DA8" w:rsidRDefault="00DC4DA8" w:rsidP="00DC4DA8">
      <w:pPr>
        <w:rPr>
          <w:b/>
          <w:sz w:val="24"/>
        </w:rPr>
      </w:pPr>
    </w:p>
    <w:p w14:paraId="1EBFA2BA" w14:textId="77777777" w:rsidR="00645AEA" w:rsidRDefault="00645AEA"/>
    <w:sectPr w:rsidR="00645AEA" w:rsidSect="006869F7">
      <w:headerReference w:type="default" r:id="rId13"/>
      <w:pgSz w:w="11906" w:h="16838"/>
      <w:pgMar w:top="1417" w:right="1701" w:bottom="1417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DCC4" w14:textId="77777777" w:rsidR="00463E4C" w:rsidRDefault="00463E4C" w:rsidP="00DC4DA8">
      <w:pPr>
        <w:spacing w:after="0" w:line="240" w:lineRule="auto"/>
      </w:pPr>
      <w:r>
        <w:separator/>
      </w:r>
    </w:p>
  </w:endnote>
  <w:endnote w:type="continuationSeparator" w:id="0">
    <w:p w14:paraId="2983AD96" w14:textId="77777777" w:rsidR="00463E4C" w:rsidRDefault="00463E4C" w:rsidP="00DC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945D" w14:textId="77777777" w:rsidR="006869F7" w:rsidRDefault="006869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0611" w14:textId="77777777" w:rsidR="00463E4C" w:rsidRDefault="00463E4C" w:rsidP="00DC4DA8">
      <w:pPr>
        <w:spacing w:after="0" w:line="240" w:lineRule="auto"/>
      </w:pPr>
      <w:r>
        <w:separator/>
      </w:r>
    </w:p>
  </w:footnote>
  <w:footnote w:type="continuationSeparator" w:id="0">
    <w:p w14:paraId="68AC99CD" w14:textId="77777777" w:rsidR="00463E4C" w:rsidRDefault="00463E4C" w:rsidP="00DC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102844"/>
      <w:docPartObj>
        <w:docPartGallery w:val="Page Numbers (Top of Page)"/>
        <w:docPartUnique/>
      </w:docPartObj>
    </w:sdtPr>
    <w:sdtContent>
      <w:p w14:paraId="22904A3B" w14:textId="77777777" w:rsidR="006869F7" w:rsidRDefault="00F67921">
        <w:pPr>
          <w:pStyle w:val="Sidhuvud"/>
          <w:jc w:val="right"/>
        </w:pPr>
        <w:r>
          <w:fldChar w:fldCharType="begin"/>
        </w:r>
        <w:r w:rsidR="006869F7">
          <w:instrText>PAGE   \* MERGEFORMAT</w:instrText>
        </w:r>
        <w:r>
          <w:fldChar w:fldCharType="separate"/>
        </w:r>
        <w:r w:rsidR="00477D3F">
          <w:rPr>
            <w:noProof/>
          </w:rPr>
          <w:t>11</w:t>
        </w:r>
        <w:r>
          <w:fldChar w:fldCharType="end"/>
        </w:r>
      </w:p>
    </w:sdtContent>
  </w:sdt>
  <w:p w14:paraId="147C8018" w14:textId="77777777" w:rsidR="00DC4DA8" w:rsidRDefault="00DC4D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B0A"/>
    <w:multiLevelType w:val="hybridMultilevel"/>
    <w:tmpl w:val="CF0C89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443AD"/>
    <w:multiLevelType w:val="hybridMultilevel"/>
    <w:tmpl w:val="F29CF84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406C5"/>
    <w:multiLevelType w:val="hybridMultilevel"/>
    <w:tmpl w:val="18F863F8"/>
    <w:lvl w:ilvl="0" w:tplc="FC920AA0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A442D4"/>
    <w:multiLevelType w:val="hybridMultilevel"/>
    <w:tmpl w:val="63CAD3E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664CF"/>
    <w:multiLevelType w:val="hybridMultilevel"/>
    <w:tmpl w:val="6494F1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472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8279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806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583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2072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DA8"/>
    <w:rsid w:val="00025409"/>
    <w:rsid w:val="00031888"/>
    <w:rsid w:val="00052D75"/>
    <w:rsid w:val="00055C4E"/>
    <w:rsid w:val="000758E2"/>
    <w:rsid w:val="000B4920"/>
    <w:rsid w:val="000B6A69"/>
    <w:rsid w:val="000D05DC"/>
    <w:rsid w:val="000E3CCA"/>
    <w:rsid w:val="000E7371"/>
    <w:rsid w:val="00110261"/>
    <w:rsid w:val="001164A2"/>
    <w:rsid w:val="001167F5"/>
    <w:rsid w:val="001214C4"/>
    <w:rsid w:val="001253B7"/>
    <w:rsid w:val="001335B8"/>
    <w:rsid w:val="00140C66"/>
    <w:rsid w:val="0015653A"/>
    <w:rsid w:val="00177730"/>
    <w:rsid w:val="001C407E"/>
    <w:rsid w:val="001C6FC6"/>
    <w:rsid w:val="001D6118"/>
    <w:rsid w:val="001E261A"/>
    <w:rsid w:val="001F68F7"/>
    <w:rsid w:val="00201E83"/>
    <w:rsid w:val="002037E6"/>
    <w:rsid w:val="00222238"/>
    <w:rsid w:val="0025154A"/>
    <w:rsid w:val="002639BF"/>
    <w:rsid w:val="002C4046"/>
    <w:rsid w:val="002F004A"/>
    <w:rsid w:val="00312BCE"/>
    <w:rsid w:val="0034149F"/>
    <w:rsid w:val="0034621E"/>
    <w:rsid w:val="00354551"/>
    <w:rsid w:val="003B2C3E"/>
    <w:rsid w:val="003B707E"/>
    <w:rsid w:val="003C242E"/>
    <w:rsid w:val="003D5F17"/>
    <w:rsid w:val="003D76E5"/>
    <w:rsid w:val="003F1C62"/>
    <w:rsid w:val="0040307D"/>
    <w:rsid w:val="00463E4C"/>
    <w:rsid w:val="00477D3F"/>
    <w:rsid w:val="004F0ED0"/>
    <w:rsid w:val="00506FAD"/>
    <w:rsid w:val="00527191"/>
    <w:rsid w:val="00537C32"/>
    <w:rsid w:val="0054233E"/>
    <w:rsid w:val="0057170E"/>
    <w:rsid w:val="0058720F"/>
    <w:rsid w:val="005A2960"/>
    <w:rsid w:val="005B0E12"/>
    <w:rsid w:val="005B1A4C"/>
    <w:rsid w:val="005B4852"/>
    <w:rsid w:val="005C4CDC"/>
    <w:rsid w:val="005C51B0"/>
    <w:rsid w:val="00613D01"/>
    <w:rsid w:val="006256C9"/>
    <w:rsid w:val="00625D36"/>
    <w:rsid w:val="00645AEA"/>
    <w:rsid w:val="00667038"/>
    <w:rsid w:val="0068192D"/>
    <w:rsid w:val="006869F7"/>
    <w:rsid w:val="00695F87"/>
    <w:rsid w:val="006A1C7D"/>
    <w:rsid w:val="006A3A6C"/>
    <w:rsid w:val="00721C32"/>
    <w:rsid w:val="007263C2"/>
    <w:rsid w:val="00737502"/>
    <w:rsid w:val="00743436"/>
    <w:rsid w:val="00772FE0"/>
    <w:rsid w:val="0078283B"/>
    <w:rsid w:val="007A7694"/>
    <w:rsid w:val="007D7602"/>
    <w:rsid w:val="00810BFA"/>
    <w:rsid w:val="00814E01"/>
    <w:rsid w:val="008A6FD8"/>
    <w:rsid w:val="008B12FA"/>
    <w:rsid w:val="008B3291"/>
    <w:rsid w:val="0091380F"/>
    <w:rsid w:val="009367E0"/>
    <w:rsid w:val="009656BE"/>
    <w:rsid w:val="009F5131"/>
    <w:rsid w:val="00A00B10"/>
    <w:rsid w:val="00A07952"/>
    <w:rsid w:val="00A10E2B"/>
    <w:rsid w:val="00A11130"/>
    <w:rsid w:val="00A576BA"/>
    <w:rsid w:val="00A71E7C"/>
    <w:rsid w:val="00AA1435"/>
    <w:rsid w:val="00AA5AB1"/>
    <w:rsid w:val="00AC2E25"/>
    <w:rsid w:val="00AC3996"/>
    <w:rsid w:val="00AF0911"/>
    <w:rsid w:val="00B90FB3"/>
    <w:rsid w:val="00C32DA5"/>
    <w:rsid w:val="00C6135A"/>
    <w:rsid w:val="00C83FF7"/>
    <w:rsid w:val="00C8521A"/>
    <w:rsid w:val="00C86492"/>
    <w:rsid w:val="00CC36C0"/>
    <w:rsid w:val="00CD1D87"/>
    <w:rsid w:val="00CE1A43"/>
    <w:rsid w:val="00D10536"/>
    <w:rsid w:val="00D13D61"/>
    <w:rsid w:val="00D161CD"/>
    <w:rsid w:val="00D22A25"/>
    <w:rsid w:val="00D264B5"/>
    <w:rsid w:val="00D317D3"/>
    <w:rsid w:val="00D33D90"/>
    <w:rsid w:val="00D729BD"/>
    <w:rsid w:val="00DA5730"/>
    <w:rsid w:val="00DC4DA8"/>
    <w:rsid w:val="00DD67A5"/>
    <w:rsid w:val="00DE1285"/>
    <w:rsid w:val="00E00720"/>
    <w:rsid w:val="00E06583"/>
    <w:rsid w:val="00E35912"/>
    <w:rsid w:val="00E6580F"/>
    <w:rsid w:val="00E7535B"/>
    <w:rsid w:val="00EC65D8"/>
    <w:rsid w:val="00EF00D8"/>
    <w:rsid w:val="00EF2292"/>
    <w:rsid w:val="00F02B61"/>
    <w:rsid w:val="00F43CEE"/>
    <w:rsid w:val="00F60DC6"/>
    <w:rsid w:val="00F67921"/>
    <w:rsid w:val="00F75B95"/>
    <w:rsid w:val="00F84ED0"/>
    <w:rsid w:val="00FC3A36"/>
    <w:rsid w:val="00FC3EC5"/>
    <w:rsid w:val="00FC41C8"/>
    <w:rsid w:val="00FC5078"/>
    <w:rsid w:val="00FE309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5661"/>
  <w15:docId w15:val="{D1265A20-10CC-E140-B8DC-9D072AAB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21"/>
  </w:style>
  <w:style w:type="paragraph" w:styleId="Rubrik1">
    <w:name w:val="heading 1"/>
    <w:basedOn w:val="Normal"/>
    <w:next w:val="Normal"/>
    <w:link w:val="Rubrik1Char"/>
    <w:uiPriority w:val="9"/>
    <w:qFormat/>
    <w:rsid w:val="00DC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4D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4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DC4DA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DC4DA8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DC4DA8"/>
    <w:pPr>
      <w:ind w:left="720"/>
      <w:contextualSpacing/>
    </w:pPr>
  </w:style>
  <w:style w:type="paragraph" w:customStyle="1" w:styleId="Ttulo11">
    <w:name w:val="Título 11"/>
    <w:basedOn w:val="Normal"/>
    <w:link w:val="Ttulo1Carcter"/>
    <w:rsid w:val="00DC4DA8"/>
  </w:style>
  <w:style w:type="character" w:customStyle="1" w:styleId="Ttulo1Carcter">
    <w:name w:val="Título 1 Carácter"/>
    <w:basedOn w:val="Standardstycketeckensnitt"/>
    <w:link w:val="Ttulo11"/>
    <w:locked/>
    <w:rsid w:val="00DC4DA8"/>
  </w:style>
  <w:style w:type="paragraph" w:styleId="Ballongtext">
    <w:name w:val="Balloon Text"/>
    <w:basedOn w:val="Normal"/>
    <w:link w:val="BallongtextChar"/>
    <w:uiPriority w:val="99"/>
    <w:semiHidden/>
    <w:unhideWhenUsed/>
    <w:rsid w:val="00DC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C4DA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C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4DA8"/>
  </w:style>
  <w:style w:type="paragraph" w:styleId="Sidfot">
    <w:name w:val="footer"/>
    <w:basedOn w:val="Normal"/>
    <w:link w:val="SidfotChar"/>
    <w:uiPriority w:val="99"/>
    <w:unhideWhenUsed/>
    <w:rsid w:val="00DC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4DA8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77D3F"/>
    <w:pPr>
      <w:outlineLvl w:val="9"/>
    </w:pPr>
    <w:rPr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477D3F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477D3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4CC69-7D8C-4E74-A9C9-E637CB7F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1866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Åke Reimer</cp:lastModifiedBy>
  <cp:revision>2</cp:revision>
  <dcterms:created xsi:type="dcterms:W3CDTF">2023-09-22T21:34:00Z</dcterms:created>
  <dcterms:modified xsi:type="dcterms:W3CDTF">2023-09-22T21:34:00Z</dcterms:modified>
</cp:coreProperties>
</file>